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5EEDD" w14:textId="7894638A" w:rsidR="005B7A59" w:rsidRPr="005B7A59" w:rsidRDefault="0039398C" w:rsidP="00721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Cobalt oxide </w:t>
      </w:r>
      <w:r w:rsidR="00C02F01">
        <w:rPr>
          <w:rFonts w:ascii="Times New Roman" w:hAnsi="Times New Roman" w:cs="Times New Roman"/>
          <w:sz w:val="24"/>
          <w:szCs w:val="24"/>
        </w:rPr>
        <w:t>doped zinc-boron-phosphate glasses, preparation and properties</w:t>
      </w:r>
    </w:p>
    <w:p w14:paraId="7990CF07" w14:textId="758E7096" w:rsidR="004070AA" w:rsidRPr="001C4006" w:rsidRDefault="004070AA" w:rsidP="0072164A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B7A59">
        <w:rPr>
          <w:rFonts w:ascii="Times New Roman" w:hAnsi="Times New Roman" w:cs="Times New Roman"/>
          <w:sz w:val="24"/>
          <w:szCs w:val="24"/>
        </w:rPr>
        <w:t>Bogdan Alexandru Sava</w:t>
      </w:r>
      <w:r w:rsidR="005B7A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7A59">
        <w:rPr>
          <w:rFonts w:ascii="Times New Roman" w:hAnsi="Times New Roman" w:cs="Times New Roman"/>
          <w:sz w:val="24"/>
          <w:szCs w:val="24"/>
        </w:rPr>
        <w:t xml:space="preserve">, </w:t>
      </w:r>
      <w:r w:rsidRPr="00C02F01">
        <w:rPr>
          <w:rFonts w:ascii="Times New Roman" w:hAnsi="Times New Roman" w:cs="Times New Roman"/>
          <w:sz w:val="24"/>
          <w:szCs w:val="24"/>
        </w:rPr>
        <w:t>Lucica</w:t>
      </w:r>
      <w:r w:rsidRPr="005B7A59">
        <w:rPr>
          <w:rFonts w:ascii="Times New Roman" w:hAnsi="Times New Roman" w:cs="Times New Roman"/>
          <w:sz w:val="24"/>
          <w:szCs w:val="24"/>
        </w:rPr>
        <w:t xml:space="preserve"> Boroica</w:t>
      </w:r>
      <w:r w:rsidR="005B7A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C400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B7A59">
        <w:rPr>
          <w:rFonts w:ascii="Times New Roman" w:hAnsi="Times New Roman" w:cs="Times New Roman"/>
          <w:sz w:val="24"/>
          <w:szCs w:val="24"/>
        </w:rPr>
        <w:t>,</w:t>
      </w:r>
      <w:r w:rsidR="005C7D45" w:rsidRPr="005C7D45">
        <w:rPr>
          <w:rFonts w:ascii="Times New Roman" w:hAnsi="Times New Roman" w:cs="Times New Roman"/>
          <w:sz w:val="24"/>
          <w:szCs w:val="24"/>
        </w:rPr>
        <w:t xml:space="preserve"> </w:t>
      </w:r>
      <w:r w:rsidR="005C7D45" w:rsidRPr="005B7A59">
        <w:rPr>
          <w:rFonts w:ascii="Times New Roman" w:hAnsi="Times New Roman" w:cs="Times New Roman"/>
          <w:sz w:val="24"/>
          <w:szCs w:val="24"/>
        </w:rPr>
        <w:t xml:space="preserve">Olga </w:t>
      </w:r>
      <w:r w:rsidR="005C7D45" w:rsidRPr="00C02F01">
        <w:rPr>
          <w:rFonts w:ascii="Times New Roman" w:hAnsi="Times New Roman" w:cs="Times New Roman"/>
          <w:sz w:val="24"/>
          <w:szCs w:val="24"/>
        </w:rPr>
        <w:t>Shikimaka</w:t>
      </w:r>
      <w:r w:rsidR="005C7D45" w:rsidRPr="00C02F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7D45">
        <w:rPr>
          <w:rFonts w:ascii="Times New Roman" w:hAnsi="Times New Roman" w:cs="Times New Roman"/>
          <w:sz w:val="24"/>
          <w:szCs w:val="24"/>
        </w:rPr>
        <w:t xml:space="preserve">, </w:t>
      </w:r>
      <w:r w:rsidR="005B7A59" w:rsidRPr="005B7A59">
        <w:rPr>
          <w:rFonts w:ascii="Times New Roman" w:hAnsi="Times New Roman" w:cs="Times New Roman"/>
          <w:sz w:val="24"/>
          <w:szCs w:val="24"/>
        </w:rPr>
        <w:t>Regina C.C. Monteiro</w:t>
      </w:r>
      <w:r w:rsidR="005B7A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B7A59" w:rsidRPr="005B7A59">
        <w:rPr>
          <w:rFonts w:ascii="Times New Roman" w:hAnsi="Times New Roman" w:cs="Times New Roman"/>
          <w:sz w:val="24"/>
          <w:szCs w:val="24"/>
        </w:rPr>
        <w:t xml:space="preserve">, </w:t>
      </w:r>
      <w:r w:rsidRPr="005B7A59">
        <w:rPr>
          <w:rFonts w:ascii="Times New Roman" w:hAnsi="Times New Roman" w:cs="Times New Roman"/>
          <w:sz w:val="24"/>
          <w:szCs w:val="24"/>
        </w:rPr>
        <w:t>Mihail Elisa</w:t>
      </w:r>
      <w:r w:rsidR="005B7A5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72164A" w:rsidRPr="005B7A59">
        <w:rPr>
          <w:rFonts w:ascii="Times New Roman" w:hAnsi="Times New Roman" w:cs="Times New Roman"/>
          <w:sz w:val="24"/>
          <w:szCs w:val="24"/>
        </w:rPr>
        <w:t>, Raluca C</w:t>
      </w:r>
      <w:r w:rsidR="005B7A59" w:rsidRPr="005B7A59">
        <w:rPr>
          <w:rFonts w:ascii="Times New Roman" w:hAnsi="Times New Roman" w:cs="Times New Roman"/>
          <w:sz w:val="24"/>
          <w:szCs w:val="24"/>
        </w:rPr>
        <w:t>. Stefan</w:t>
      </w:r>
      <w:r w:rsidR="005B7A5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B7A59" w:rsidRPr="005B7A59">
        <w:rPr>
          <w:rFonts w:ascii="Times New Roman" w:hAnsi="Times New Roman" w:cs="Times New Roman"/>
          <w:sz w:val="24"/>
          <w:szCs w:val="24"/>
        </w:rPr>
        <w:t>, Victor Kuncser</w:t>
      </w:r>
      <w:r w:rsidR="005B7A5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C4006">
        <w:rPr>
          <w:rFonts w:ascii="Times New Roman" w:hAnsi="Times New Roman" w:cs="Times New Roman"/>
          <w:sz w:val="24"/>
          <w:szCs w:val="24"/>
        </w:rPr>
        <w:t xml:space="preserve">, </w:t>
      </w:r>
      <w:r w:rsidR="001C4006" w:rsidRPr="001C4006">
        <w:rPr>
          <w:rFonts w:ascii="Times New Roman" w:hAnsi="Times New Roman" w:cs="Times New Roman"/>
          <w:sz w:val="24"/>
          <w:szCs w:val="24"/>
        </w:rPr>
        <w:t>M</w:t>
      </w:r>
      <w:r w:rsidR="001C4006">
        <w:rPr>
          <w:rFonts w:ascii="Times New Roman" w:hAnsi="Times New Roman" w:cs="Times New Roman"/>
          <w:sz w:val="24"/>
          <w:szCs w:val="24"/>
        </w:rPr>
        <w:t>ihaela</w:t>
      </w:r>
      <w:r w:rsidR="001C4006" w:rsidRPr="001C4006">
        <w:rPr>
          <w:rFonts w:ascii="Times New Roman" w:hAnsi="Times New Roman" w:cs="Times New Roman"/>
          <w:sz w:val="24"/>
          <w:szCs w:val="24"/>
        </w:rPr>
        <w:t xml:space="preserve"> Popa</w:t>
      </w:r>
      <w:r w:rsidR="001C40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C4006" w:rsidRPr="001C4006">
        <w:rPr>
          <w:rFonts w:ascii="Times New Roman" w:hAnsi="Times New Roman" w:cs="Times New Roman"/>
          <w:sz w:val="24"/>
          <w:szCs w:val="24"/>
        </w:rPr>
        <w:t>, Z</w:t>
      </w:r>
      <w:r w:rsidR="001C4006">
        <w:rPr>
          <w:rFonts w:ascii="Times New Roman" w:hAnsi="Times New Roman" w:cs="Times New Roman"/>
          <w:sz w:val="24"/>
          <w:szCs w:val="24"/>
        </w:rPr>
        <w:t>inaida</w:t>
      </w:r>
      <w:r w:rsidR="001C4006" w:rsidRPr="001C4006">
        <w:rPr>
          <w:rFonts w:ascii="Times New Roman" w:hAnsi="Times New Roman" w:cs="Times New Roman"/>
          <w:sz w:val="24"/>
          <w:szCs w:val="24"/>
        </w:rPr>
        <w:t xml:space="preserve"> Barbos</w:t>
      </w:r>
      <w:r w:rsidR="001C400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9E83C84" w14:textId="3C8100CD" w:rsidR="0060049F" w:rsidRPr="0060049F" w:rsidRDefault="0060049F" w:rsidP="0060049F">
      <w:pPr>
        <w:pStyle w:val="Default"/>
        <w:jc w:val="both"/>
        <w:rPr>
          <w:i/>
          <w:iCs/>
          <w:color w:val="auto"/>
        </w:rPr>
      </w:pPr>
      <w:r w:rsidRPr="0060049F">
        <w:rPr>
          <w:i/>
          <w:iCs/>
          <w:color w:val="auto"/>
          <w:vertAlign w:val="superscript"/>
        </w:rPr>
        <w:t>1</w:t>
      </w:r>
      <w:r w:rsidRPr="0060049F">
        <w:rPr>
          <w:i/>
          <w:iCs/>
          <w:color w:val="auto"/>
        </w:rPr>
        <w:t xml:space="preserve">National Institute for Laser, Plasma and Radiation Physics, </w:t>
      </w:r>
      <w:proofErr w:type="spellStart"/>
      <w:r w:rsidRPr="0060049F">
        <w:rPr>
          <w:i/>
          <w:iCs/>
          <w:color w:val="auto"/>
        </w:rPr>
        <w:t>Magurele</w:t>
      </w:r>
      <w:proofErr w:type="spellEnd"/>
      <w:r w:rsidRPr="0060049F">
        <w:rPr>
          <w:i/>
          <w:iCs/>
          <w:color w:val="auto"/>
        </w:rPr>
        <w:t>, RO-77125, Romania</w:t>
      </w:r>
    </w:p>
    <w:p w14:paraId="0D668FBD" w14:textId="3C088C51" w:rsidR="0060049F" w:rsidRPr="0060049F" w:rsidRDefault="0060049F" w:rsidP="0060049F">
      <w:pPr>
        <w:pStyle w:val="Default"/>
        <w:jc w:val="both"/>
        <w:rPr>
          <w:i/>
          <w:iCs/>
          <w:color w:val="auto"/>
        </w:rPr>
      </w:pPr>
      <w:r w:rsidRPr="0060049F">
        <w:rPr>
          <w:i/>
          <w:iCs/>
          <w:color w:val="auto"/>
          <w:vertAlign w:val="superscript"/>
        </w:rPr>
        <w:t>2</w:t>
      </w:r>
      <w:r w:rsidRPr="0060049F">
        <w:rPr>
          <w:i/>
          <w:iCs/>
          <w:color w:val="auto"/>
        </w:rPr>
        <w:t>Institute of Applied Physics, Academy of Sciences of Moldova, Chisinau, MD-2028, Republic of Moldova</w:t>
      </w:r>
    </w:p>
    <w:p w14:paraId="41D4506B" w14:textId="5F4AE6E3" w:rsidR="0060049F" w:rsidRDefault="0060049F" w:rsidP="0060049F">
      <w:pPr>
        <w:pStyle w:val="Default"/>
        <w:jc w:val="both"/>
        <w:rPr>
          <w:i/>
          <w:iCs/>
          <w:color w:val="auto"/>
        </w:rPr>
      </w:pPr>
      <w:r w:rsidRPr="0060049F">
        <w:rPr>
          <w:i/>
          <w:iCs/>
          <w:color w:val="auto"/>
          <w:vertAlign w:val="superscript"/>
        </w:rPr>
        <w:t>3</w:t>
      </w:r>
      <w:r w:rsidRPr="0060049F">
        <w:rPr>
          <w:i/>
          <w:iCs/>
          <w:color w:val="auto"/>
        </w:rPr>
        <w:t xml:space="preserve">Universidade Nova de </w:t>
      </w:r>
      <w:proofErr w:type="spellStart"/>
      <w:r w:rsidRPr="0060049F">
        <w:rPr>
          <w:i/>
          <w:iCs/>
          <w:color w:val="auto"/>
        </w:rPr>
        <w:t>Lisboa</w:t>
      </w:r>
      <w:proofErr w:type="spellEnd"/>
      <w:r w:rsidRPr="0060049F">
        <w:rPr>
          <w:i/>
          <w:iCs/>
          <w:color w:val="auto"/>
        </w:rPr>
        <w:t xml:space="preserve">, Faculty of Sciences and Technology, Department of Materials Sciences, (CENIMAT/I3N), </w:t>
      </w:r>
      <w:proofErr w:type="spellStart"/>
      <w:r w:rsidRPr="0060049F">
        <w:rPr>
          <w:i/>
          <w:iCs/>
          <w:color w:val="auto"/>
        </w:rPr>
        <w:t>Caparica</w:t>
      </w:r>
      <w:proofErr w:type="spellEnd"/>
      <w:r w:rsidRPr="0060049F">
        <w:rPr>
          <w:i/>
          <w:iCs/>
          <w:color w:val="auto"/>
        </w:rPr>
        <w:t>, 2829-516, Portuga</w:t>
      </w:r>
      <w:r>
        <w:rPr>
          <w:i/>
          <w:iCs/>
          <w:color w:val="auto"/>
        </w:rPr>
        <w:t>l</w:t>
      </w:r>
    </w:p>
    <w:p w14:paraId="0D459791" w14:textId="08C20A6F" w:rsidR="0060049F" w:rsidRDefault="0060049F" w:rsidP="0060049F">
      <w:pPr>
        <w:pStyle w:val="Default"/>
        <w:jc w:val="both"/>
        <w:rPr>
          <w:i/>
          <w:iCs/>
          <w:color w:val="auto"/>
        </w:rPr>
      </w:pPr>
      <w:r>
        <w:rPr>
          <w:i/>
          <w:iCs/>
          <w:color w:val="auto"/>
          <w:vertAlign w:val="superscript"/>
        </w:rPr>
        <w:t>4</w:t>
      </w:r>
      <w:r w:rsidRPr="0060049F">
        <w:rPr>
          <w:i/>
          <w:iCs/>
          <w:color w:val="auto"/>
        </w:rPr>
        <w:t xml:space="preserve">National Institute of Research &amp; Development for Optoelectronics - INOE 2000, </w:t>
      </w:r>
      <w:proofErr w:type="spellStart"/>
      <w:r w:rsidRPr="0060049F">
        <w:rPr>
          <w:i/>
          <w:iCs/>
          <w:color w:val="auto"/>
        </w:rPr>
        <w:t>Magurele</w:t>
      </w:r>
      <w:proofErr w:type="spellEnd"/>
      <w:r w:rsidRPr="0060049F">
        <w:rPr>
          <w:i/>
          <w:iCs/>
          <w:color w:val="auto"/>
        </w:rPr>
        <w:t>, RO-77125, Romania</w:t>
      </w:r>
    </w:p>
    <w:p w14:paraId="7E5E00BA" w14:textId="1716EAC4" w:rsidR="0060049F" w:rsidRPr="0060049F" w:rsidRDefault="0060049F" w:rsidP="0060049F">
      <w:pPr>
        <w:pStyle w:val="Default"/>
        <w:jc w:val="both"/>
        <w:rPr>
          <w:i/>
          <w:iCs/>
          <w:color w:val="auto"/>
        </w:rPr>
      </w:pPr>
      <w:r>
        <w:rPr>
          <w:i/>
          <w:iCs/>
          <w:color w:val="auto"/>
          <w:vertAlign w:val="superscript"/>
        </w:rPr>
        <w:t>5</w:t>
      </w:r>
      <w:r w:rsidRPr="0060049F">
        <w:rPr>
          <w:i/>
          <w:iCs/>
          <w:color w:val="auto"/>
        </w:rPr>
        <w:t xml:space="preserve">National Institute of Materials Physics, </w:t>
      </w:r>
      <w:proofErr w:type="spellStart"/>
      <w:r w:rsidRPr="0060049F">
        <w:rPr>
          <w:i/>
          <w:iCs/>
          <w:color w:val="auto"/>
        </w:rPr>
        <w:t>Magurele</w:t>
      </w:r>
      <w:proofErr w:type="spellEnd"/>
      <w:r w:rsidRPr="0060049F">
        <w:rPr>
          <w:i/>
          <w:iCs/>
          <w:color w:val="auto"/>
        </w:rPr>
        <w:t>, RO-77125, Romania</w:t>
      </w:r>
    </w:p>
    <w:p w14:paraId="5F29408D" w14:textId="77777777" w:rsidR="0060049F" w:rsidRDefault="0060049F" w:rsidP="0060049F">
      <w:pPr>
        <w:pStyle w:val="Default"/>
        <w:jc w:val="both"/>
        <w:rPr>
          <w:i/>
          <w:iCs/>
          <w:color w:val="auto"/>
        </w:rPr>
      </w:pPr>
    </w:p>
    <w:p w14:paraId="703D607F" w14:textId="77777777" w:rsidR="0026299C" w:rsidRPr="003C2792" w:rsidRDefault="0026299C" w:rsidP="0026299C">
      <w:pPr>
        <w:pStyle w:val="Default"/>
        <w:jc w:val="both"/>
        <w:rPr>
          <w:color w:val="auto"/>
        </w:rPr>
      </w:pPr>
      <w:r>
        <w:rPr>
          <w:color w:val="auto"/>
        </w:rPr>
        <w:t>Key</w:t>
      </w:r>
      <w:r w:rsidRPr="005B7A59">
        <w:rPr>
          <w:color w:val="auto"/>
        </w:rPr>
        <w:t>words: Boro</w:t>
      </w:r>
      <w:r>
        <w:rPr>
          <w:color w:val="auto"/>
        </w:rPr>
        <w:t>n-phosphate glasses,</w:t>
      </w:r>
      <w:r w:rsidRPr="005B7A59">
        <w:rPr>
          <w:color w:val="auto"/>
        </w:rPr>
        <w:t xml:space="preserve"> </w:t>
      </w:r>
      <w:r>
        <w:rPr>
          <w:color w:val="auto"/>
        </w:rPr>
        <w:t xml:space="preserve">mechanical properties, </w:t>
      </w:r>
      <w:r w:rsidRPr="005B7A59">
        <w:rPr>
          <w:color w:val="auto"/>
        </w:rPr>
        <w:t xml:space="preserve">FTIR, Raman, </w:t>
      </w:r>
      <w:r>
        <w:rPr>
          <w:color w:val="auto"/>
        </w:rPr>
        <w:t>DSC</w:t>
      </w:r>
      <w:r w:rsidRPr="005B7A59">
        <w:rPr>
          <w:color w:val="auto"/>
        </w:rPr>
        <w:t>, magnet</w:t>
      </w:r>
      <w:r>
        <w:rPr>
          <w:color w:val="auto"/>
        </w:rPr>
        <w:t>ic properties</w:t>
      </w:r>
    </w:p>
    <w:p w14:paraId="4D9BE217" w14:textId="77777777" w:rsidR="0026299C" w:rsidRDefault="0026299C" w:rsidP="0060049F">
      <w:pPr>
        <w:pStyle w:val="Default"/>
        <w:jc w:val="both"/>
        <w:rPr>
          <w:i/>
          <w:iCs/>
          <w:color w:val="auto"/>
        </w:rPr>
      </w:pPr>
    </w:p>
    <w:p w14:paraId="040FE807" w14:textId="063FB4F4" w:rsidR="004070AA" w:rsidRPr="005B7A59" w:rsidRDefault="0072164A" w:rsidP="0060049F">
      <w:pPr>
        <w:pStyle w:val="Default"/>
        <w:jc w:val="both"/>
        <w:rPr>
          <w:color w:val="auto"/>
        </w:rPr>
      </w:pPr>
      <w:r w:rsidRPr="005B7A59">
        <w:rPr>
          <w:color w:val="auto"/>
        </w:rPr>
        <w:t>B</w:t>
      </w:r>
      <w:r w:rsidR="004070AA" w:rsidRPr="005B7A59">
        <w:rPr>
          <w:color w:val="auto"/>
        </w:rPr>
        <w:t>oro</w:t>
      </w:r>
      <w:r w:rsidR="005B7A59">
        <w:rPr>
          <w:color w:val="auto"/>
        </w:rPr>
        <w:t>n</w:t>
      </w:r>
      <w:r w:rsidR="004070AA" w:rsidRPr="005B7A59">
        <w:rPr>
          <w:color w:val="auto"/>
        </w:rPr>
        <w:t xml:space="preserve">-phosphate glasses </w:t>
      </w:r>
      <w:r w:rsidRPr="005B7A59">
        <w:rPr>
          <w:color w:val="auto"/>
        </w:rPr>
        <w:t xml:space="preserve">combine the properties of phosphate glasses </w:t>
      </w:r>
      <w:r w:rsidR="00C02F01">
        <w:rPr>
          <w:color w:val="auto"/>
        </w:rPr>
        <w:t xml:space="preserve">such </w:t>
      </w:r>
      <w:r w:rsidR="00060321" w:rsidRPr="005B7A59">
        <w:rPr>
          <w:color w:val="auto"/>
        </w:rPr>
        <w:t xml:space="preserve">as high solubility for rare-earth ions and excellent optical properties </w:t>
      </w:r>
      <w:r w:rsidRPr="005B7A59">
        <w:rPr>
          <w:color w:val="auto"/>
        </w:rPr>
        <w:t xml:space="preserve">with </w:t>
      </w:r>
      <w:r w:rsidR="00C02F01">
        <w:rPr>
          <w:color w:val="auto"/>
        </w:rPr>
        <w:t>the high</w:t>
      </w:r>
      <w:r w:rsidR="0060049F">
        <w:rPr>
          <w:color w:val="auto"/>
        </w:rPr>
        <w:t xml:space="preserve"> </w:t>
      </w:r>
      <w:r w:rsidR="00060321" w:rsidRPr="005B7A59">
        <w:rPr>
          <w:color w:val="auto"/>
        </w:rPr>
        <w:t>thermal, chemical and mechanical</w:t>
      </w:r>
      <w:r w:rsidR="0060049F">
        <w:rPr>
          <w:color w:val="auto"/>
        </w:rPr>
        <w:t xml:space="preserve"> properties </w:t>
      </w:r>
      <w:r w:rsidRPr="005B7A59">
        <w:rPr>
          <w:color w:val="auto"/>
        </w:rPr>
        <w:t xml:space="preserve">introduced by boron oxide </w:t>
      </w:r>
      <w:r w:rsidR="004070AA" w:rsidRPr="005B7A59">
        <w:rPr>
          <w:color w:val="auto"/>
        </w:rPr>
        <w:t>[</w:t>
      </w:r>
      <w:r w:rsidR="0065134A">
        <w:rPr>
          <w:color w:val="auto"/>
        </w:rPr>
        <w:t>1</w:t>
      </w:r>
      <w:r w:rsidR="00D712BB">
        <w:rPr>
          <w:color w:val="auto"/>
        </w:rPr>
        <w:t>]</w:t>
      </w:r>
      <w:r w:rsidR="004070AA" w:rsidRPr="005B7A59">
        <w:rPr>
          <w:color w:val="auto"/>
        </w:rPr>
        <w:t xml:space="preserve">. </w:t>
      </w:r>
      <w:r w:rsidR="0060049F">
        <w:rPr>
          <w:color w:val="auto"/>
        </w:rPr>
        <w:t>T</w:t>
      </w:r>
      <w:r w:rsidR="004070AA" w:rsidRPr="005B7A59">
        <w:rPr>
          <w:color w:val="auto"/>
        </w:rPr>
        <w:t xml:space="preserve">he obtaining </w:t>
      </w:r>
      <w:r w:rsidR="00D712BB">
        <w:rPr>
          <w:color w:val="auto"/>
        </w:rPr>
        <w:t xml:space="preserve">and properties </w:t>
      </w:r>
      <w:r w:rsidR="004070AA" w:rsidRPr="005B7A59">
        <w:rPr>
          <w:color w:val="auto"/>
        </w:rPr>
        <w:t>of boro</w:t>
      </w:r>
      <w:r w:rsidR="00D712BB">
        <w:rPr>
          <w:color w:val="auto"/>
        </w:rPr>
        <w:t>n-</w:t>
      </w:r>
      <w:r w:rsidR="004070AA" w:rsidRPr="005B7A59">
        <w:rPr>
          <w:color w:val="auto"/>
        </w:rPr>
        <w:t xml:space="preserve">phosphate glasses doped with </w:t>
      </w:r>
      <w:r w:rsidR="00D712BB">
        <w:rPr>
          <w:color w:val="auto"/>
        </w:rPr>
        <w:t>c</w:t>
      </w:r>
      <w:r w:rsidR="004070AA" w:rsidRPr="005B7A59">
        <w:rPr>
          <w:color w:val="auto"/>
        </w:rPr>
        <w:t>obalt oxide</w:t>
      </w:r>
      <w:r w:rsidR="00D712BB">
        <w:rPr>
          <w:color w:val="auto"/>
        </w:rPr>
        <w:t xml:space="preserve"> are investigated</w:t>
      </w:r>
      <w:r w:rsidR="0060049F">
        <w:rPr>
          <w:color w:val="auto"/>
        </w:rPr>
        <w:t xml:space="preserve"> i</w:t>
      </w:r>
      <w:r w:rsidR="0060049F" w:rsidRPr="005B7A59">
        <w:rPr>
          <w:color w:val="auto"/>
        </w:rPr>
        <w:t xml:space="preserve">n this </w:t>
      </w:r>
      <w:r w:rsidR="0060049F">
        <w:rPr>
          <w:color w:val="auto"/>
        </w:rPr>
        <w:t>work</w:t>
      </w:r>
      <w:r w:rsidR="004070AA" w:rsidRPr="005B7A59">
        <w:rPr>
          <w:color w:val="auto"/>
        </w:rPr>
        <w:t>. The glass w</w:t>
      </w:r>
      <w:r w:rsidR="00D712BB">
        <w:rPr>
          <w:color w:val="auto"/>
        </w:rPr>
        <w:t>as</w:t>
      </w:r>
      <w:r w:rsidR="004070AA" w:rsidRPr="005B7A59">
        <w:rPr>
          <w:color w:val="auto"/>
        </w:rPr>
        <w:t xml:space="preserve"> prepared by </w:t>
      </w:r>
      <w:r w:rsidR="00D712BB">
        <w:rPr>
          <w:color w:val="auto"/>
        </w:rPr>
        <w:t xml:space="preserve">classical </w:t>
      </w:r>
      <w:r w:rsidR="004070AA" w:rsidRPr="005B7A59">
        <w:rPr>
          <w:color w:val="auto"/>
        </w:rPr>
        <w:t>melt</w:t>
      </w:r>
      <w:r w:rsidR="00D712BB">
        <w:rPr>
          <w:color w:val="auto"/>
        </w:rPr>
        <w:t>ing-quenching</w:t>
      </w:r>
      <w:r w:rsidR="004070AA" w:rsidRPr="005B7A59">
        <w:rPr>
          <w:color w:val="auto"/>
        </w:rPr>
        <w:t xml:space="preserve"> method</w:t>
      </w:r>
      <w:r w:rsidR="00D712BB">
        <w:rPr>
          <w:color w:val="auto"/>
        </w:rPr>
        <w:t xml:space="preserve"> </w:t>
      </w:r>
      <w:r w:rsidR="0060049F">
        <w:rPr>
          <w:color w:val="auto"/>
        </w:rPr>
        <w:t>but using the</w:t>
      </w:r>
      <w:r w:rsidR="00D712BB">
        <w:rPr>
          <w:color w:val="auto"/>
        </w:rPr>
        <w:t xml:space="preserve"> wet preparation of raw materials</w:t>
      </w:r>
      <w:r w:rsidR="0060049F">
        <w:rPr>
          <w:color w:val="auto"/>
        </w:rPr>
        <w:t xml:space="preserve"> [1]</w:t>
      </w:r>
      <w:r w:rsidR="004070AA" w:rsidRPr="005B7A59">
        <w:rPr>
          <w:color w:val="auto"/>
        </w:rPr>
        <w:t xml:space="preserve">. The amount of </w:t>
      </w:r>
      <w:proofErr w:type="spellStart"/>
      <w:r w:rsidR="004070AA" w:rsidRPr="005B7A59">
        <w:rPr>
          <w:color w:val="auto"/>
        </w:rPr>
        <w:t>CoO</w:t>
      </w:r>
      <w:proofErr w:type="spellEnd"/>
      <w:r w:rsidR="004070AA" w:rsidRPr="005B7A59">
        <w:rPr>
          <w:color w:val="auto"/>
        </w:rPr>
        <w:t xml:space="preserve"> was </w:t>
      </w:r>
      <w:r w:rsidR="00D712BB">
        <w:rPr>
          <w:color w:val="auto"/>
        </w:rPr>
        <w:t xml:space="preserve">of 0.5 and </w:t>
      </w:r>
      <w:r w:rsidR="004070AA" w:rsidRPr="005B7A59">
        <w:rPr>
          <w:color w:val="auto"/>
        </w:rPr>
        <w:t xml:space="preserve">3.0 </w:t>
      </w:r>
      <w:proofErr w:type="spellStart"/>
      <w:r w:rsidR="004070AA" w:rsidRPr="005B7A59">
        <w:rPr>
          <w:color w:val="auto"/>
        </w:rPr>
        <w:t>mol</w:t>
      </w:r>
      <w:proofErr w:type="spellEnd"/>
      <w:r w:rsidR="00D712BB">
        <w:rPr>
          <w:color w:val="auto"/>
        </w:rPr>
        <w:t>% and t</w:t>
      </w:r>
      <w:r w:rsidR="004070AA" w:rsidRPr="005B7A59">
        <w:rPr>
          <w:color w:val="auto"/>
        </w:rPr>
        <w:t xml:space="preserve">he melting temperature </w:t>
      </w:r>
      <w:r w:rsidR="00D712BB">
        <w:rPr>
          <w:color w:val="auto"/>
        </w:rPr>
        <w:t>of</w:t>
      </w:r>
      <w:r w:rsidR="004070AA" w:rsidRPr="005B7A59">
        <w:rPr>
          <w:color w:val="auto"/>
        </w:rPr>
        <w:t xml:space="preserve"> 1300 </w:t>
      </w:r>
      <w:r w:rsidR="00743AEC" w:rsidRPr="005B7A59">
        <w:rPr>
          <w:iCs/>
          <w:color w:val="auto"/>
        </w:rPr>
        <w:t>°</w:t>
      </w:r>
      <w:r w:rsidR="004070AA" w:rsidRPr="005B7A59">
        <w:rPr>
          <w:color w:val="auto"/>
        </w:rPr>
        <w:t>C for 2h.  UV VIS transmittance sho</w:t>
      </w:r>
      <w:r w:rsidR="00D712BB">
        <w:rPr>
          <w:color w:val="auto"/>
        </w:rPr>
        <w:t>ws</w:t>
      </w:r>
      <w:r w:rsidR="004070AA" w:rsidRPr="005B7A59">
        <w:rPr>
          <w:color w:val="auto"/>
        </w:rPr>
        <w:t xml:space="preserve"> a minimum in the domain </w:t>
      </w:r>
      <w:r w:rsidR="00D712BB">
        <w:rPr>
          <w:color w:val="auto"/>
        </w:rPr>
        <w:t xml:space="preserve">of </w:t>
      </w:r>
      <w:r w:rsidR="004070AA" w:rsidRPr="005B7A59">
        <w:rPr>
          <w:color w:val="auto"/>
        </w:rPr>
        <w:t xml:space="preserve">500-700 nm. </w:t>
      </w:r>
      <w:r w:rsidR="004070AA" w:rsidRPr="005B7A59">
        <w:rPr>
          <w:rFonts w:eastAsia="Times New Roman"/>
          <w:color w:val="auto"/>
          <w:lang w:val="en"/>
        </w:rPr>
        <w:t xml:space="preserve">The </w:t>
      </w:r>
      <w:r w:rsidR="00D712BB">
        <w:rPr>
          <w:rFonts w:eastAsia="Times New Roman"/>
          <w:color w:val="auto"/>
          <w:lang w:val="en"/>
        </w:rPr>
        <w:t xml:space="preserve">FTIR </w:t>
      </w:r>
      <w:r w:rsidR="004070AA" w:rsidRPr="005B7A59">
        <w:rPr>
          <w:rFonts w:eastAsia="Times New Roman"/>
          <w:color w:val="auto"/>
          <w:lang w:val="en"/>
        </w:rPr>
        <w:t xml:space="preserve">maxima are attributed to the stretching vibrations of the P-O-P bonds in units Q2 and Q1 </w:t>
      </w:r>
      <w:r w:rsidR="00D712BB">
        <w:rPr>
          <w:rFonts w:eastAsia="Times New Roman"/>
          <w:color w:val="auto"/>
          <w:lang w:val="en"/>
        </w:rPr>
        <w:t>at</w:t>
      </w:r>
      <w:r w:rsidR="004070AA" w:rsidRPr="005B7A59">
        <w:rPr>
          <w:rFonts w:eastAsia="Times New Roman"/>
          <w:color w:val="auto"/>
          <w:lang w:val="en"/>
        </w:rPr>
        <w:t xml:space="preserve"> 770 and 870-890 cm</w:t>
      </w:r>
      <w:r w:rsidR="004070AA" w:rsidRPr="005B7A59">
        <w:rPr>
          <w:rFonts w:eastAsia="Times New Roman"/>
          <w:color w:val="auto"/>
          <w:vertAlign w:val="superscript"/>
          <w:lang w:val="en"/>
        </w:rPr>
        <w:t>-1</w:t>
      </w:r>
      <w:r w:rsidR="004070AA" w:rsidRPr="005B7A59">
        <w:rPr>
          <w:rFonts w:eastAsia="Times New Roman"/>
          <w:color w:val="auto"/>
          <w:lang w:val="en"/>
        </w:rPr>
        <w:t xml:space="preserve"> </w:t>
      </w:r>
      <w:r w:rsidR="00D712BB">
        <w:rPr>
          <w:rFonts w:eastAsia="Times New Roman"/>
          <w:color w:val="auto"/>
          <w:lang w:val="en"/>
        </w:rPr>
        <w:t xml:space="preserve">respectively </w:t>
      </w:r>
      <w:r w:rsidR="004070AA" w:rsidRPr="005B7A59">
        <w:rPr>
          <w:rFonts w:eastAsia="Times New Roman"/>
          <w:color w:val="auto"/>
          <w:lang w:val="en"/>
        </w:rPr>
        <w:t xml:space="preserve">and to the symmetrical and asymmetrical </w:t>
      </w:r>
      <w:r w:rsidR="00D712BB">
        <w:rPr>
          <w:rFonts w:eastAsia="Times New Roman"/>
          <w:color w:val="auto"/>
          <w:lang w:val="en"/>
        </w:rPr>
        <w:t xml:space="preserve">stretching </w:t>
      </w:r>
      <w:r w:rsidR="004070AA" w:rsidRPr="005B7A59">
        <w:rPr>
          <w:rFonts w:eastAsia="Times New Roman"/>
          <w:color w:val="auto"/>
          <w:lang w:val="en"/>
        </w:rPr>
        <w:t>of the PO</w:t>
      </w:r>
      <w:r w:rsidR="004070AA" w:rsidRPr="00D712BB">
        <w:rPr>
          <w:rFonts w:eastAsia="Times New Roman"/>
          <w:color w:val="auto"/>
          <w:vertAlign w:val="subscript"/>
          <w:lang w:val="en"/>
        </w:rPr>
        <w:t>3</w:t>
      </w:r>
      <w:r w:rsidR="004070AA" w:rsidRPr="00D712BB">
        <w:rPr>
          <w:rFonts w:eastAsia="Times New Roman"/>
          <w:color w:val="auto"/>
          <w:vertAlign w:val="superscript"/>
          <w:lang w:val="en"/>
        </w:rPr>
        <w:t>2</w:t>
      </w:r>
      <w:r w:rsidR="00D712BB">
        <w:rPr>
          <w:rFonts w:eastAsia="Times New Roman"/>
          <w:color w:val="auto"/>
          <w:vertAlign w:val="superscript"/>
          <w:lang w:val="en"/>
        </w:rPr>
        <w:t>-</w:t>
      </w:r>
      <w:r w:rsidR="004070AA" w:rsidRPr="005B7A59">
        <w:rPr>
          <w:rFonts w:eastAsia="Times New Roman"/>
          <w:color w:val="auto"/>
          <w:lang w:val="en"/>
        </w:rPr>
        <w:t xml:space="preserve"> units at 1030 and 1220 cm</w:t>
      </w:r>
      <w:r w:rsidR="004070AA" w:rsidRPr="005B7A59">
        <w:rPr>
          <w:rFonts w:eastAsia="Times New Roman"/>
          <w:color w:val="auto"/>
          <w:vertAlign w:val="superscript"/>
          <w:lang w:val="en"/>
        </w:rPr>
        <w:t>-1</w:t>
      </w:r>
      <w:r w:rsidR="004070AA" w:rsidRPr="005B7A59">
        <w:rPr>
          <w:rFonts w:eastAsia="Times New Roman"/>
          <w:color w:val="auto"/>
          <w:lang w:val="en"/>
        </w:rPr>
        <w:t>, respectively</w:t>
      </w:r>
      <w:r w:rsidR="004070AA" w:rsidRPr="005B7A59">
        <w:rPr>
          <w:color w:val="auto"/>
          <w:lang w:val="pt-BR"/>
        </w:rPr>
        <w:t xml:space="preserve">. </w:t>
      </w:r>
      <w:r w:rsidR="004070AA" w:rsidRPr="005B7A59">
        <w:rPr>
          <w:rFonts w:eastAsia="Times New Roman"/>
          <w:color w:val="auto"/>
          <w:lang w:val="en"/>
        </w:rPr>
        <w:t>The vibrations of O</w:t>
      </w:r>
      <w:r w:rsidR="004070AA" w:rsidRPr="00D712BB">
        <w:rPr>
          <w:rFonts w:eastAsia="Times New Roman"/>
          <w:color w:val="auto"/>
          <w:vertAlign w:val="subscript"/>
          <w:lang w:val="en"/>
        </w:rPr>
        <w:t>3</w:t>
      </w:r>
      <w:r w:rsidR="004070AA" w:rsidRPr="005B7A59">
        <w:rPr>
          <w:rFonts w:eastAsia="Times New Roman"/>
          <w:color w:val="auto"/>
          <w:lang w:val="en"/>
        </w:rPr>
        <w:t>B-O-BO</w:t>
      </w:r>
      <w:r w:rsidR="004070AA" w:rsidRPr="00D712BB">
        <w:rPr>
          <w:rFonts w:eastAsia="Times New Roman"/>
          <w:color w:val="auto"/>
          <w:vertAlign w:val="subscript"/>
          <w:lang w:val="en"/>
        </w:rPr>
        <w:t>4</w:t>
      </w:r>
      <w:r w:rsidR="004070AA" w:rsidRPr="005B7A59">
        <w:rPr>
          <w:rFonts w:eastAsia="Times New Roman"/>
          <w:color w:val="auto"/>
          <w:lang w:val="en"/>
        </w:rPr>
        <w:t xml:space="preserve"> bonds can be identified at 770</w:t>
      </w:r>
      <w:r w:rsidR="00D712BB">
        <w:rPr>
          <w:rFonts w:eastAsia="Times New Roman"/>
          <w:color w:val="auto"/>
          <w:lang w:val="en"/>
        </w:rPr>
        <w:t xml:space="preserve"> </w:t>
      </w:r>
      <w:r w:rsidR="004070AA" w:rsidRPr="005B7A59">
        <w:rPr>
          <w:rFonts w:eastAsia="Times New Roman"/>
          <w:color w:val="auto"/>
          <w:lang w:val="en"/>
        </w:rPr>
        <w:t>cm</w:t>
      </w:r>
      <w:r w:rsidR="004070AA" w:rsidRPr="005B7A59">
        <w:rPr>
          <w:rFonts w:eastAsia="Times New Roman"/>
          <w:color w:val="auto"/>
          <w:vertAlign w:val="superscript"/>
          <w:lang w:val="en"/>
        </w:rPr>
        <w:t>-1</w:t>
      </w:r>
      <w:r w:rsidR="004070AA" w:rsidRPr="005B7A59">
        <w:rPr>
          <w:rFonts w:eastAsia="Times New Roman"/>
          <w:color w:val="auto"/>
          <w:lang w:val="en"/>
        </w:rPr>
        <w:t xml:space="preserve"> and asymmetric vibrations of O</w:t>
      </w:r>
      <w:r w:rsidR="004070AA" w:rsidRPr="00D712BB">
        <w:rPr>
          <w:rFonts w:eastAsia="Times New Roman"/>
          <w:color w:val="auto"/>
          <w:vertAlign w:val="subscript"/>
          <w:lang w:val="en"/>
        </w:rPr>
        <w:t>3</w:t>
      </w:r>
      <w:r w:rsidR="004070AA" w:rsidRPr="005B7A59">
        <w:rPr>
          <w:rFonts w:eastAsia="Times New Roman"/>
          <w:color w:val="auto"/>
          <w:lang w:val="en"/>
        </w:rPr>
        <w:t>B-O-B-O bonds in triangular borate units (BO</w:t>
      </w:r>
      <w:r w:rsidR="004070AA" w:rsidRPr="00D712BB">
        <w:rPr>
          <w:rFonts w:eastAsia="Times New Roman"/>
          <w:color w:val="auto"/>
          <w:vertAlign w:val="subscript"/>
          <w:lang w:val="en"/>
        </w:rPr>
        <w:t>3</w:t>
      </w:r>
      <w:r w:rsidR="004070AA" w:rsidRPr="005B7A59">
        <w:rPr>
          <w:rFonts w:eastAsia="Times New Roman"/>
          <w:color w:val="auto"/>
          <w:lang w:val="en"/>
        </w:rPr>
        <w:t xml:space="preserve"> and BO</w:t>
      </w:r>
      <w:r w:rsidR="004070AA" w:rsidRPr="00D712BB">
        <w:rPr>
          <w:rFonts w:eastAsia="Times New Roman"/>
          <w:color w:val="auto"/>
          <w:vertAlign w:val="subscript"/>
          <w:lang w:val="en"/>
        </w:rPr>
        <w:t>2</w:t>
      </w:r>
      <w:r w:rsidR="004070AA" w:rsidRPr="005B7A59">
        <w:rPr>
          <w:rFonts w:eastAsia="Times New Roman"/>
          <w:color w:val="auto"/>
          <w:lang w:val="en"/>
        </w:rPr>
        <w:t>O</w:t>
      </w:r>
      <w:r w:rsidR="004070AA" w:rsidRPr="00D712BB">
        <w:rPr>
          <w:rFonts w:eastAsia="Times New Roman"/>
          <w:color w:val="auto"/>
          <w:vertAlign w:val="superscript"/>
          <w:lang w:val="en"/>
        </w:rPr>
        <w:t>-</w:t>
      </w:r>
      <w:r w:rsidR="004070AA" w:rsidRPr="005B7A59">
        <w:rPr>
          <w:rFonts w:eastAsia="Times New Roman"/>
          <w:color w:val="auto"/>
          <w:lang w:val="en"/>
        </w:rPr>
        <w:t xml:space="preserve">) from </w:t>
      </w:r>
      <w:proofErr w:type="spellStart"/>
      <w:r w:rsidR="004070AA" w:rsidRPr="005B7A59">
        <w:rPr>
          <w:rFonts w:eastAsia="Times New Roman"/>
          <w:color w:val="auto"/>
          <w:lang w:val="en"/>
        </w:rPr>
        <w:t>piro</w:t>
      </w:r>
      <w:proofErr w:type="spellEnd"/>
      <w:r w:rsidR="004070AA" w:rsidRPr="005B7A59">
        <w:rPr>
          <w:rFonts w:eastAsia="Times New Roman"/>
          <w:color w:val="auto"/>
          <w:lang w:val="en"/>
        </w:rPr>
        <w:t xml:space="preserve"> and </w:t>
      </w:r>
      <w:proofErr w:type="spellStart"/>
      <w:r w:rsidR="004070AA" w:rsidRPr="005B7A59">
        <w:rPr>
          <w:rFonts w:eastAsia="Times New Roman"/>
          <w:color w:val="auto"/>
          <w:lang w:val="en"/>
        </w:rPr>
        <w:t>orthoborate</w:t>
      </w:r>
      <w:proofErr w:type="spellEnd"/>
      <w:r w:rsidR="004070AA" w:rsidRPr="005B7A59">
        <w:rPr>
          <w:rFonts w:eastAsia="Times New Roman"/>
          <w:color w:val="auto"/>
          <w:lang w:val="en"/>
        </w:rPr>
        <w:t xml:space="preserve"> groups at 1030 cm</w:t>
      </w:r>
      <w:r w:rsidR="004070AA" w:rsidRPr="005B7A59">
        <w:rPr>
          <w:rFonts w:eastAsia="Times New Roman"/>
          <w:color w:val="auto"/>
          <w:vertAlign w:val="superscript"/>
          <w:lang w:val="en"/>
        </w:rPr>
        <w:t>-1</w:t>
      </w:r>
      <w:r w:rsidR="004070AA" w:rsidRPr="005B7A59">
        <w:rPr>
          <w:rFonts w:eastAsia="Times New Roman"/>
          <w:color w:val="auto"/>
          <w:lang w:val="en"/>
        </w:rPr>
        <w:t>.</w:t>
      </w:r>
      <w:r w:rsidR="00B02A15" w:rsidRPr="005B7A59">
        <w:rPr>
          <w:rFonts w:eastAsia="Times New Roman"/>
          <w:color w:val="auto"/>
          <w:lang w:val="en"/>
        </w:rPr>
        <w:t xml:space="preserve"> </w:t>
      </w:r>
      <w:r w:rsidR="0060049F" w:rsidRPr="0060049F">
        <w:rPr>
          <w:rFonts w:eastAsia="Times New Roman"/>
          <w:color w:val="auto"/>
          <w:lang w:val="en"/>
        </w:rPr>
        <w:t xml:space="preserve">The mechanical </w:t>
      </w:r>
      <w:r w:rsidR="0060049F">
        <w:rPr>
          <w:rFonts w:eastAsia="Times New Roman"/>
          <w:color w:val="auto"/>
          <w:lang w:val="en"/>
        </w:rPr>
        <w:t>properties</w:t>
      </w:r>
      <w:r w:rsidR="0060049F" w:rsidRPr="0060049F">
        <w:rPr>
          <w:rFonts w:eastAsia="Times New Roman"/>
          <w:color w:val="auto"/>
          <w:lang w:val="en"/>
        </w:rPr>
        <w:t xml:space="preserve">, hardness (H), Young's </w:t>
      </w:r>
      <w:r w:rsidR="0060049F">
        <w:rPr>
          <w:rFonts w:eastAsia="Times New Roman"/>
          <w:color w:val="auto"/>
          <w:lang w:val="en"/>
        </w:rPr>
        <w:t>m</w:t>
      </w:r>
      <w:r w:rsidR="0060049F" w:rsidRPr="0060049F">
        <w:rPr>
          <w:rFonts w:eastAsia="Times New Roman"/>
          <w:color w:val="auto"/>
          <w:lang w:val="en"/>
        </w:rPr>
        <w:t>odulus (E) and fracture toughness</w:t>
      </w:r>
      <w:r w:rsidR="0060049F">
        <w:rPr>
          <w:rFonts w:eastAsia="Times New Roman"/>
          <w:color w:val="auto"/>
          <w:lang w:val="en"/>
        </w:rPr>
        <w:t xml:space="preserve"> (K</w:t>
      </w:r>
      <w:r w:rsidR="0060049F" w:rsidRPr="0060049F">
        <w:rPr>
          <w:rFonts w:eastAsia="Times New Roman"/>
          <w:color w:val="auto"/>
          <w:vertAlign w:val="subscript"/>
          <w:lang w:val="en"/>
        </w:rPr>
        <w:t>IC</w:t>
      </w:r>
      <w:r w:rsidR="0060049F" w:rsidRPr="0060049F">
        <w:rPr>
          <w:rFonts w:eastAsia="Times New Roman"/>
          <w:color w:val="auto"/>
          <w:lang w:val="en"/>
        </w:rPr>
        <w:t xml:space="preserve">) of boron phosphate glasses, evaluated by micro- and </w:t>
      </w:r>
      <w:proofErr w:type="spellStart"/>
      <w:r w:rsidR="0060049F" w:rsidRPr="0060049F">
        <w:rPr>
          <w:rFonts w:eastAsia="Times New Roman"/>
          <w:color w:val="auto"/>
          <w:lang w:val="en"/>
        </w:rPr>
        <w:t>nanoindentation</w:t>
      </w:r>
      <w:proofErr w:type="spellEnd"/>
      <w:r w:rsidR="0060049F" w:rsidRPr="0060049F">
        <w:rPr>
          <w:rFonts w:eastAsia="Times New Roman"/>
          <w:color w:val="auto"/>
          <w:lang w:val="en"/>
        </w:rPr>
        <w:t xml:space="preserve"> techniques, </w:t>
      </w:r>
      <w:r w:rsidR="0060049F">
        <w:rPr>
          <w:rFonts w:eastAsia="Times New Roman"/>
          <w:color w:val="auto"/>
          <w:lang w:val="en"/>
        </w:rPr>
        <w:t xml:space="preserve">showed </w:t>
      </w:r>
      <w:r w:rsidR="0060049F" w:rsidRPr="0060049F">
        <w:rPr>
          <w:rFonts w:eastAsia="Times New Roman"/>
          <w:color w:val="auto"/>
          <w:lang w:val="en"/>
        </w:rPr>
        <w:t xml:space="preserve">higher values </w:t>
      </w:r>
      <w:r w:rsidR="0060049F">
        <w:rPr>
          <w:rFonts w:eastAsia="Times New Roman"/>
          <w:color w:val="auto"/>
          <w:lang w:val="en"/>
        </w:rPr>
        <w:t>than</w:t>
      </w:r>
      <w:r w:rsidR="0060049F" w:rsidRPr="0060049F">
        <w:rPr>
          <w:rFonts w:eastAsia="Times New Roman"/>
          <w:color w:val="auto"/>
          <w:lang w:val="en"/>
        </w:rPr>
        <w:t xml:space="preserve"> those for </w:t>
      </w:r>
      <w:proofErr w:type="spellStart"/>
      <w:r w:rsidR="0060049F" w:rsidRPr="0060049F">
        <w:rPr>
          <w:rFonts w:eastAsia="Times New Roman"/>
          <w:color w:val="auto"/>
          <w:lang w:val="en"/>
        </w:rPr>
        <w:t>alumino</w:t>
      </w:r>
      <w:proofErr w:type="spellEnd"/>
      <w:r w:rsidR="0060049F" w:rsidRPr="0060049F">
        <w:rPr>
          <w:rFonts w:eastAsia="Times New Roman"/>
          <w:color w:val="auto"/>
          <w:lang w:val="en"/>
        </w:rPr>
        <w:t xml:space="preserve">-phosphate glasses. </w:t>
      </w:r>
      <w:r w:rsidR="004070AA" w:rsidRPr="005B7A59">
        <w:rPr>
          <w:color w:val="auto"/>
        </w:rPr>
        <w:t xml:space="preserve">DSC analyze </w:t>
      </w:r>
      <w:r w:rsidR="00DC5EDE">
        <w:rPr>
          <w:color w:val="auto"/>
        </w:rPr>
        <w:t>of samples</w:t>
      </w:r>
      <w:r w:rsidR="004070AA" w:rsidRPr="005B7A59">
        <w:rPr>
          <w:color w:val="auto"/>
        </w:rPr>
        <w:t xml:space="preserve"> thermal treat</w:t>
      </w:r>
      <w:r w:rsidR="00DC5EDE">
        <w:rPr>
          <w:color w:val="auto"/>
        </w:rPr>
        <w:t>ed</w:t>
      </w:r>
      <w:r w:rsidR="004070AA" w:rsidRPr="005B7A59">
        <w:rPr>
          <w:color w:val="auto"/>
        </w:rPr>
        <w:t xml:space="preserve"> at 800 and 900 </w:t>
      </w:r>
      <w:r w:rsidR="00B02A15" w:rsidRPr="005B7A59">
        <w:rPr>
          <w:iCs/>
          <w:color w:val="auto"/>
        </w:rPr>
        <w:t>°</w:t>
      </w:r>
      <w:r w:rsidR="004070AA" w:rsidRPr="005B7A59">
        <w:rPr>
          <w:color w:val="auto"/>
        </w:rPr>
        <w:t xml:space="preserve">C </w:t>
      </w:r>
      <w:r w:rsidR="00DC5EDE">
        <w:rPr>
          <w:color w:val="auto"/>
        </w:rPr>
        <w:t>indicates the crystallization temperatures around 660 and 790</w:t>
      </w:r>
      <w:r w:rsidR="00DC5EDE" w:rsidRPr="00DC5EDE">
        <w:rPr>
          <w:color w:val="auto"/>
          <w:vertAlign w:val="superscript"/>
        </w:rPr>
        <w:t>o</w:t>
      </w:r>
      <w:r w:rsidR="00DC5EDE">
        <w:rPr>
          <w:color w:val="auto"/>
        </w:rPr>
        <w:t xml:space="preserve">C </w:t>
      </w:r>
      <w:r w:rsidR="00FB2D64">
        <w:rPr>
          <w:color w:val="auto"/>
        </w:rPr>
        <w:t>for the</w:t>
      </w:r>
      <w:r w:rsidR="004070AA" w:rsidRPr="005B7A59">
        <w:rPr>
          <w:color w:val="auto"/>
        </w:rPr>
        <w:t xml:space="preserve"> XRD </w:t>
      </w:r>
      <w:r w:rsidR="00DC5EDE">
        <w:rPr>
          <w:color w:val="auto"/>
        </w:rPr>
        <w:t>identified</w:t>
      </w:r>
      <w:r w:rsidR="004070AA" w:rsidRPr="005B7A59">
        <w:rPr>
          <w:color w:val="auto"/>
        </w:rPr>
        <w:t xml:space="preserve"> crystalline compounds Al(PO</w:t>
      </w:r>
      <w:r w:rsidR="004070AA" w:rsidRPr="00DC5EDE">
        <w:rPr>
          <w:color w:val="auto"/>
          <w:vertAlign w:val="subscript"/>
        </w:rPr>
        <w:t>3</w:t>
      </w:r>
      <w:r w:rsidR="004070AA" w:rsidRPr="005B7A59">
        <w:rPr>
          <w:color w:val="auto"/>
        </w:rPr>
        <w:t>)</w:t>
      </w:r>
      <w:r w:rsidR="004070AA" w:rsidRPr="00DC5EDE">
        <w:rPr>
          <w:color w:val="auto"/>
          <w:vertAlign w:val="subscript"/>
        </w:rPr>
        <w:t>2</w:t>
      </w:r>
      <w:r w:rsidR="004070AA" w:rsidRPr="005B7A59">
        <w:rPr>
          <w:color w:val="auto"/>
        </w:rPr>
        <w:t xml:space="preserve"> and BPO</w:t>
      </w:r>
      <w:r w:rsidR="004070AA" w:rsidRPr="00DC5EDE">
        <w:rPr>
          <w:color w:val="auto"/>
          <w:vertAlign w:val="subscript"/>
        </w:rPr>
        <w:t>4</w:t>
      </w:r>
      <w:r w:rsidR="004070AA" w:rsidRPr="005B7A59">
        <w:rPr>
          <w:color w:val="auto"/>
        </w:rPr>
        <w:t>.</w:t>
      </w:r>
      <w:r w:rsidR="004070AA" w:rsidRPr="005B7A59">
        <w:rPr>
          <w:color w:val="auto"/>
          <w:lang w:val="en"/>
        </w:rPr>
        <w:t xml:space="preserve"> </w:t>
      </w:r>
      <w:r w:rsidR="00DC5EDE">
        <w:rPr>
          <w:color w:val="auto"/>
          <w:lang w:val="en"/>
        </w:rPr>
        <w:t>The</w:t>
      </w:r>
      <w:r w:rsidR="004070AA" w:rsidRPr="005B7A59">
        <w:rPr>
          <w:color w:val="auto"/>
          <w:lang w:val="en"/>
        </w:rPr>
        <w:t xml:space="preserve"> </w:t>
      </w:r>
      <w:r w:rsidR="00DC5EDE">
        <w:rPr>
          <w:color w:val="auto"/>
          <w:lang w:val="en"/>
        </w:rPr>
        <w:t xml:space="preserve">magnetic susceptibility values </w:t>
      </w:r>
      <w:r w:rsidR="00FB2D64">
        <w:rPr>
          <w:color w:val="auto"/>
          <w:lang w:val="en"/>
        </w:rPr>
        <w:t>lies</w:t>
      </w:r>
      <w:r w:rsidR="00DC5EDE">
        <w:rPr>
          <w:color w:val="auto"/>
          <w:lang w:val="en"/>
        </w:rPr>
        <w:t xml:space="preserve"> between </w:t>
      </w:r>
      <w:r w:rsidR="004070AA" w:rsidRPr="005B7A59">
        <w:rPr>
          <w:color w:val="auto"/>
          <w:lang w:val="en"/>
        </w:rPr>
        <w:t xml:space="preserve">1.8 </w:t>
      </w:r>
      <w:r w:rsidR="00DC5EDE">
        <w:rPr>
          <w:color w:val="auto"/>
          <w:lang w:val="en"/>
        </w:rPr>
        <w:t>x</w:t>
      </w:r>
      <w:r w:rsidR="004070AA" w:rsidRPr="005B7A59">
        <w:rPr>
          <w:color w:val="auto"/>
          <w:lang w:val="en"/>
        </w:rPr>
        <w:t xml:space="preserve"> 10</w:t>
      </w:r>
      <w:r w:rsidR="004070AA" w:rsidRPr="00DC5EDE">
        <w:rPr>
          <w:color w:val="auto"/>
          <w:vertAlign w:val="superscript"/>
          <w:lang w:val="en"/>
        </w:rPr>
        <w:t>-5</w:t>
      </w:r>
      <w:r w:rsidR="004070AA" w:rsidRPr="005B7A59">
        <w:rPr>
          <w:color w:val="auto"/>
          <w:lang w:val="en"/>
        </w:rPr>
        <w:t xml:space="preserve"> emu / g / </w:t>
      </w:r>
      <w:proofErr w:type="spellStart"/>
      <w:r w:rsidR="004070AA" w:rsidRPr="005B7A59">
        <w:rPr>
          <w:color w:val="auto"/>
          <w:lang w:val="en"/>
        </w:rPr>
        <w:t>Oe</w:t>
      </w:r>
      <w:proofErr w:type="spellEnd"/>
      <w:r w:rsidR="00DC5EDE">
        <w:rPr>
          <w:color w:val="auto"/>
          <w:lang w:val="en"/>
        </w:rPr>
        <w:t xml:space="preserve"> and </w:t>
      </w:r>
      <w:r w:rsidR="004070AA" w:rsidRPr="005B7A59">
        <w:rPr>
          <w:color w:val="auto"/>
          <w:lang w:val="en"/>
        </w:rPr>
        <w:t xml:space="preserve">9.5 </w:t>
      </w:r>
      <w:r w:rsidR="00DC5EDE">
        <w:rPr>
          <w:color w:val="auto"/>
          <w:lang w:val="en"/>
        </w:rPr>
        <w:t>x</w:t>
      </w:r>
      <w:r w:rsidR="004070AA" w:rsidRPr="005B7A59">
        <w:rPr>
          <w:color w:val="auto"/>
          <w:lang w:val="en"/>
        </w:rPr>
        <w:t xml:space="preserve"> 10</w:t>
      </w:r>
      <w:r w:rsidR="004070AA" w:rsidRPr="00DC5EDE">
        <w:rPr>
          <w:color w:val="auto"/>
          <w:vertAlign w:val="superscript"/>
          <w:lang w:val="en"/>
        </w:rPr>
        <w:t>-5</w:t>
      </w:r>
      <w:r w:rsidR="00DC5EDE">
        <w:rPr>
          <w:color w:val="auto"/>
          <w:lang w:val="en"/>
        </w:rPr>
        <w:t xml:space="preserve"> emu / g / </w:t>
      </w:r>
      <w:proofErr w:type="spellStart"/>
      <w:r w:rsidR="00DC5EDE">
        <w:rPr>
          <w:color w:val="auto"/>
          <w:lang w:val="en"/>
        </w:rPr>
        <w:t>Oe</w:t>
      </w:r>
      <w:proofErr w:type="spellEnd"/>
      <w:r w:rsidR="004070AA" w:rsidRPr="005B7A59">
        <w:rPr>
          <w:color w:val="auto"/>
          <w:lang w:val="en"/>
        </w:rPr>
        <w:t xml:space="preserve">, directly </w:t>
      </w:r>
      <w:r w:rsidR="00DC5EDE">
        <w:rPr>
          <w:color w:val="auto"/>
          <w:lang w:val="en"/>
        </w:rPr>
        <w:t xml:space="preserve">proportional to </w:t>
      </w:r>
      <w:r w:rsidR="004070AA" w:rsidRPr="005B7A59">
        <w:rPr>
          <w:color w:val="auto"/>
          <w:lang w:val="en"/>
        </w:rPr>
        <w:t>Co</w:t>
      </w:r>
      <w:r w:rsidR="00DC5EDE" w:rsidRPr="00DC5EDE">
        <w:rPr>
          <w:color w:val="auto"/>
          <w:lang w:val="en"/>
        </w:rPr>
        <w:t xml:space="preserve"> </w:t>
      </w:r>
      <w:r w:rsidR="00DC5EDE">
        <w:rPr>
          <w:color w:val="auto"/>
          <w:lang w:val="en"/>
        </w:rPr>
        <w:t xml:space="preserve">oxide </w:t>
      </w:r>
      <w:r w:rsidR="00DC5EDE" w:rsidRPr="005B7A59">
        <w:rPr>
          <w:color w:val="auto"/>
          <w:lang w:val="en"/>
        </w:rPr>
        <w:t>concentration</w:t>
      </w:r>
      <w:r w:rsidR="004070AA" w:rsidRPr="005B7A59">
        <w:rPr>
          <w:color w:val="auto"/>
          <w:lang w:val="en"/>
        </w:rPr>
        <w:t>.</w:t>
      </w:r>
    </w:p>
    <w:p w14:paraId="1AA9B375" w14:textId="690E5AC0" w:rsidR="004070AA" w:rsidRPr="00D712BB" w:rsidRDefault="004070AA" w:rsidP="004070AA">
      <w:pPr>
        <w:pStyle w:val="Default"/>
        <w:jc w:val="both"/>
        <w:rPr>
          <w:b/>
          <w:color w:val="auto"/>
        </w:rPr>
      </w:pPr>
      <w:r w:rsidRPr="00D712BB">
        <w:rPr>
          <w:b/>
          <w:color w:val="auto"/>
        </w:rPr>
        <w:t>Reference</w:t>
      </w:r>
      <w:r w:rsidR="005B7A59" w:rsidRPr="00D712BB">
        <w:rPr>
          <w:b/>
          <w:color w:val="auto"/>
        </w:rPr>
        <w:t>s</w:t>
      </w:r>
    </w:p>
    <w:p w14:paraId="0579783C" w14:textId="3BD7C9F9" w:rsidR="004070AA" w:rsidRPr="005B7A59" w:rsidRDefault="00060321" w:rsidP="004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7A59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4070AA" w:rsidRPr="005B7A5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72164A" w:rsidRPr="005B7A59">
        <w:rPr>
          <w:rFonts w:ascii="Times New Roman" w:hAnsi="Times New Roman" w:cs="Times New Roman"/>
          <w:sz w:val="24"/>
          <w:szCs w:val="24"/>
          <w:lang w:val="fr-FR"/>
        </w:rPr>
        <w:t xml:space="preserve">B.A. Sava, </w:t>
      </w:r>
      <w:proofErr w:type="spellStart"/>
      <w:r w:rsidR="0072164A" w:rsidRPr="005B7A59">
        <w:rPr>
          <w:rFonts w:ascii="Times New Roman" w:hAnsi="Times New Roman" w:cs="Times New Roman"/>
          <w:sz w:val="24"/>
          <w:szCs w:val="24"/>
          <w:lang w:val="fr-FR"/>
        </w:rPr>
        <w:t>Lucica</w:t>
      </w:r>
      <w:proofErr w:type="spellEnd"/>
      <w:r w:rsidR="0072164A" w:rsidRPr="005B7A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2164A" w:rsidRPr="005B7A59">
        <w:rPr>
          <w:rFonts w:ascii="Times New Roman" w:hAnsi="Times New Roman" w:cs="Times New Roman"/>
          <w:sz w:val="24"/>
          <w:szCs w:val="24"/>
          <w:lang w:val="fr-FR"/>
        </w:rPr>
        <w:t>Boroica</w:t>
      </w:r>
      <w:proofErr w:type="spellEnd"/>
      <w:r w:rsidR="004070AA" w:rsidRPr="005B7A59">
        <w:rPr>
          <w:rFonts w:ascii="Times New Roman" w:hAnsi="Times New Roman" w:cs="Times New Roman"/>
          <w:sz w:val="24"/>
          <w:szCs w:val="24"/>
          <w:lang w:val="fr-FR"/>
        </w:rPr>
        <w:t xml:space="preserve">, M. Elisa, O. </w:t>
      </w:r>
      <w:proofErr w:type="spellStart"/>
      <w:r w:rsidR="004070AA" w:rsidRPr="005B7A59">
        <w:rPr>
          <w:rFonts w:ascii="Times New Roman" w:hAnsi="Times New Roman" w:cs="Times New Roman"/>
          <w:sz w:val="24"/>
          <w:szCs w:val="24"/>
          <w:lang w:val="fr-FR"/>
        </w:rPr>
        <w:t>Shikimaka</w:t>
      </w:r>
      <w:proofErr w:type="spellEnd"/>
      <w:r w:rsidR="004070AA" w:rsidRPr="005B7A59">
        <w:rPr>
          <w:rFonts w:ascii="Times New Roman" w:hAnsi="Times New Roman" w:cs="Times New Roman"/>
          <w:sz w:val="24"/>
          <w:szCs w:val="24"/>
          <w:lang w:val="fr-FR"/>
        </w:rPr>
        <w:t xml:space="preserve">, D. </w:t>
      </w:r>
      <w:proofErr w:type="spellStart"/>
      <w:r w:rsidR="004070AA" w:rsidRPr="005B7A59">
        <w:rPr>
          <w:rFonts w:ascii="Times New Roman" w:hAnsi="Times New Roman" w:cs="Times New Roman"/>
          <w:sz w:val="24"/>
          <w:szCs w:val="24"/>
          <w:lang w:val="fr-FR"/>
        </w:rPr>
        <w:t>Grabco</w:t>
      </w:r>
      <w:proofErr w:type="spellEnd"/>
      <w:r w:rsidR="004070AA" w:rsidRPr="005B7A59">
        <w:rPr>
          <w:rFonts w:ascii="Times New Roman" w:hAnsi="Times New Roman" w:cs="Times New Roman"/>
          <w:sz w:val="24"/>
          <w:szCs w:val="24"/>
          <w:lang w:val="fr-FR"/>
        </w:rPr>
        <w:t xml:space="preserve">, M. </w:t>
      </w:r>
      <w:proofErr w:type="spellStart"/>
      <w:r w:rsidR="004070AA" w:rsidRPr="005B7A59">
        <w:rPr>
          <w:rFonts w:ascii="Times New Roman" w:hAnsi="Times New Roman" w:cs="Times New Roman"/>
          <w:sz w:val="24"/>
          <w:szCs w:val="24"/>
          <w:lang w:val="fr-FR"/>
        </w:rPr>
        <w:t>Popa</w:t>
      </w:r>
      <w:proofErr w:type="spellEnd"/>
      <w:r w:rsidR="004070AA" w:rsidRPr="005B7A59">
        <w:rPr>
          <w:rFonts w:ascii="Times New Roman" w:hAnsi="Times New Roman" w:cs="Times New Roman"/>
          <w:sz w:val="24"/>
          <w:szCs w:val="24"/>
          <w:lang w:val="fr-FR"/>
        </w:rPr>
        <w:t xml:space="preserve">, Z. </w:t>
      </w:r>
      <w:proofErr w:type="spellStart"/>
      <w:r w:rsidR="004070AA" w:rsidRPr="005B7A59">
        <w:rPr>
          <w:rFonts w:ascii="Times New Roman" w:hAnsi="Times New Roman" w:cs="Times New Roman"/>
          <w:sz w:val="24"/>
          <w:szCs w:val="24"/>
          <w:lang w:val="fr-FR"/>
        </w:rPr>
        <w:t>Barbos</w:t>
      </w:r>
      <w:proofErr w:type="spellEnd"/>
      <w:r w:rsidR="004070AA" w:rsidRPr="005B7A59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20064262" w14:textId="0FCDF069" w:rsidR="004070AA" w:rsidRPr="005B7A59" w:rsidRDefault="004070AA" w:rsidP="004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A59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proofErr w:type="spellStart"/>
      <w:r w:rsidRPr="005B7A59">
        <w:rPr>
          <w:rFonts w:ascii="Times New Roman" w:hAnsi="Times New Roman" w:cs="Times New Roman"/>
          <w:sz w:val="24"/>
          <w:szCs w:val="24"/>
          <w:lang w:val="en-US"/>
        </w:rPr>
        <w:t>Iordanescu</w:t>
      </w:r>
      <w:proofErr w:type="spellEnd"/>
      <w:r w:rsidRPr="005B7A59">
        <w:rPr>
          <w:rFonts w:ascii="Times New Roman" w:hAnsi="Times New Roman" w:cs="Times New Roman"/>
          <w:sz w:val="24"/>
          <w:szCs w:val="24"/>
          <w:lang w:val="en-US"/>
        </w:rPr>
        <w:t xml:space="preserve">, A.M. </w:t>
      </w:r>
      <w:proofErr w:type="spellStart"/>
      <w:r w:rsidRPr="005B7A59">
        <w:rPr>
          <w:rFonts w:ascii="Times New Roman" w:hAnsi="Times New Roman" w:cs="Times New Roman"/>
          <w:sz w:val="24"/>
          <w:szCs w:val="24"/>
          <w:lang w:val="en-US"/>
        </w:rPr>
        <w:t>Niculescu</w:t>
      </w:r>
      <w:proofErr w:type="spellEnd"/>
      <w:r w:rsidRPr="005B7A59">
        <w:rPr>
          <w:rFonts w:ascii="Times New Roman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Pr="005B7A59">
        <w:rPr>
          <w:rFonts w:ascii="Times New Roman" w:hAnsi="Times New Roman" w:cs="Times New Roman"/>
          <w:sz w:val="24"/>
          <w:szCs w:val="24"/>
          <w:lang w:val="en-US"/>
        </w:rPr>
        <w:t>Kuncser</w:t>
      </w:r>
      <w:proofErr w:type="spellEnd"/>
      <w:r w:rsidRPr="005B7A59">
        <w:rPr>
          <w:rFonts w:ascii="Times New Roman" w:hAnsi="Times New Roman" w:cs="Times New Roman"/>
          <w:sz w:val="24"/>
          <w:szCs w:val="24"/>
          <w:lang w:val="en-US"/>
        </w:rPr>
        <w:t xml:space="preserve">, A.C. </w:t>
      </w:r>
      <w:proofErr w:type="spellStart"/>
      <w:r w:rsidRPr="005B7A59">
        <w:rPr>
          <w:rFonts w:ascii="Times New Roman" w:hAnsi="Times New Roman" w:cs="Times New Roman"/>
          <w:sz w:val="24"/>
          <w:szCs w:val="24"/>
          <w:lang w:val="en-US"/>
        </w:rPr>
        <w:t>Galca</w:t>
      </w:r>
      <w:proofErr w:type="spellEnd"/>
      <w:r w:rsidRPr="005B7A59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5B7A59">
        <w:rPr>
          <w:rFonts w:ascii="Times New Roman" w:hAnsi="Times New Roman" w:cs="Times New Roman"/>
          <w:sz w:val="24"/>
          <w:szCs w:val="24"/>
          <w:lang w:val="en-US"/>
        </w:rPr>
        <w:t>Eftimie</w:t>
      </w:r>
      <w:proofErr w:type="spellEnd"/>
      <w:r w:rsidRPr="005B7A59">
        <w:rPr>
          <w:rFonts w:ascii="Times New Roman" w:hAnsi="Times New Roman" w:cs="Times New Roman"/>
          <w:sz w:val="24"/>
          <w:szCs w:val="24"/>
          <w:lang w:val="en-US"/>
        </w:rPr>
        <w:t xml:space="preserve">, R.C.C. </w:t>
      </w:r>
      <w:proofErr w:type="spellStart"/>
      <w:r w:rsidRPr="005B7A59">
        <w:rPr>
          <w:rFonts w:ascii="Times New Roman" w:hAnsi="Times New Roman" w:cs="Times New Roman"/>
          <w:sz w:val="24"/>
          <w:szCs w:val="24"/>
          <w:lang w:val="en-US"/>
        </w:rPr>
        <w:t>Monteiro</w:t>
      </w:r>
      <w:proofErr w:type="spellEnd"/>
      <w:r w:rsidR="00060321" w:rsidRPr="005B7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7A59">
        <w:rPr>
          <w:rFonts w:ascii="Times New Roman" w:hAnsi="Times New Roman" w:cs="Times New Roman"/>
          <w:sz w:val="24"/>
          <w:szCs w:val="24"/>
          <w:lang w:val="en-US"/>
        </w:rPr>
        <w:t xml:space="preserve">”Bismuth and lead oxides </w:t>
      </w:r>
      <w:proofErr w:type="spellStart"/>
      <w:r w:rsidRPr="005B7A59">
        <w:rPr>
          <w:rFonts w:ascii="Times New Roman" w:hAnsi="Times New Roman" w:cs="Times New Roman"/>
          <w:sz w:val="24"/>
          <w:szCs w:val="24"/>
          <w:lang w:val="en-US"/>
        </w:rPr>
        <w:t>codoped</w:t>
      </w:r>
      <w:proofErr w:type="spellEnd"/>
      <w:r w:rsidRPr="005B7A59">
        <w:rPr>
          <w:rFonts w:ascii="Times New Roman" w:hAnsi="Times New Roman" w:cs="Times New Roman"/>
          <w:sz w:val="24"/>
          <w:szCs w:val="24"/>
          <w:lang w:val="en-US"/>
        </w:rPr>
        <w:t xml:space="preserve"> boron phosphate glasses for Faraday </w:t>
      </w:r>
      <w:r w:rsidR="00060321" w:rsidRPr="005B7A59">
        <w:rPr>
          <w:rFonts w:ascii="Times New Roman" w:hAnsi="Times New Roman" w:cs="Times New Roman"/>
          <w:sz w:val="24"/>
          <w:szCs w:val="24"/>
          <w:lang w:val="en-US"/>
        </w:rPr>
        <w:t>Rotators</w:t>
      </w:r>
      <w:r w:rsidRPr="005B7A5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60321" w:rsidRPr="005B7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A35A65" w:rsidRPr="008F4F1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https://doi.org/10.1016/j.ceramint.2017.12.205</w:t>
        </w:r>
      </w:hyperlink>
      <w:r w:rsidR="00A35A65">
        <w:rPr>
          <w:rFonts w:ascii="Times New Roman" w:hAnsi="Times New Roman" w:cs="Times New Roman"/>
          <w:sz w:val="24"/>
          <w:szCs w:val="24"/>
          <w:lang w:val="en-US"/>
        </w:rPr>
        <w:t>, 2017</w:t>
      </w:r>
    </w:p>
    <w:p w14:paraId="2A491820" w14:textId="2CD4C596" w:rsidR="0065134A" w:rsidRPr="0065134A" w:rsidRDefault="0065134A" w:rsidP="0040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4A">
        <w:rPr>
          <w:rFonts w:ascii="Times New Roman" w:hAnsi="Times New Roman" w:cs="Times New Roman"/>
          <w:b/>
          <w:sz w:val="24"/>
          <w:szCs w:val="24"/>
        </w:rPr>
        <w:t>Acknowledgement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355F19E2" w14:textId="46E34497" w:rsidR="004070AA" w:rsidRPr="005B7A59" w:rsidRDefault="0065134A" w:rsidP="0040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5134A">
        <w:rPr>
          <w:rFonts w:ascii="Times New Roman" w:hAnsi="Times New Roman" w:cs="Times New Roman"/>
          <w:sz w:val="24"/>
          <w:szCs w:val="24"/>
        </w:rPr>
        <w:t xml:space="preserve">upported by </w:t>
      </w:r>
      <w:r>
        <w:rPr>
          <w:rFonts w:ascii="Times New Roman" w:hAnsi="Times New Roman" w:cs="Times New Roman"/>
          <w:sz w:val="24"/>
          <w:szCs w:val="24"/>
        </w:rPr>
        <w:t>UEFISCDI</w:t>
      </w:r>
      <w:r w:rsidRPr="0065134A">
        <w:rPr>
          <w:rFonts w:ascii="Times New Roman" w:hAnsi="Times New Roman" w:cs="Times New Roman"/>
          <w:sz w:val="24"/>
          <w:szCs w:val="24"/>
        </w:rPr>
        <w:t>, Romania [M-ERA. NET 7–081/2013 MAGPHOGLAS project; 4N/2016, 16470102, 5N/2016, 16400102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34A">
        <w:rPr>
          <w:rFonts w:ascii="Times New Roman" w:hAnsi="Times New Roman" w:cs="Times New Roman"/>
          <w:sz w:val="24"/>
          <w:szCs w:val="24"/>
        </w:rPr>
        <w:t xml:space="preserve"> PN45N/2016 Core Program]; Foundation for Science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34A">
        <w:rPr>
          <w:rFonts w:ascii="Times New Roman" w:hAnsi="Times New Roman" w:cs="Times New Roman"/>
          <w:sz w:val="24"/>
          <w:szCs w:val="24"/>
        </w:rPr>
        <w:t>Technology, Portugal [M-ERA.NET/0010/2012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34A">
        <w:rPr>
          <w:rFonts w:ascii="Times New Roman" w:hAnsi="Times New Roman" w:cs="Times New Roman"/>
          <w:sz w:val="24"/>
          <w:szCs w:val="24"/>
        </w:rPr>
        <w:t>UID/CTM/500025/2013]; Council for Science and Technological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34A">
        <w:rPr>
          <w:rFonts w:ascii="Times New Roman" w:hAnsi="Times New Roman" w:cs="Times New Roman"/>
          <w:sz w:val="24"/>
          <w:szCs w:val="24"/>
        </w:rPr>
        <w:t>Development of the Academy of Sciences of Moldova [grant number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34A">
        <w:rPr>
          <w:rFonts w:ascii="Times New Roman" w:hAnsi="Times New Roman" w:cs="Times New Roman"/>
          <w:sz w:val="24"/>
          <w:szCs w:val="24"/>
        </w:rPr>
        <w:t>15.817.02.06A].</w:t>
      </w:r>
      <w:bookmarkStart w:id="0" w:name="_GoBack"/>
      <w:bookmarkEnd w:id="0"/>
    </w:p>
    <w:sectPr w:rsidR="004070AA" w:rsidRPr="005B7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0D"/>
    <w:rsid w:val="00005EC9"/>
    <w:rsid w:val="00060321"/>
    <w:rsid w:val="001C4006"/>
    <w:rsid w:val="00224AE7"/>
    <w:rsid w:val="0026299C"/>
    <w:rsid w:val="00265721"/>
    <w:rsid w:val="002908F5"/>
    <w:rsid w:val="0039398C"/>
    <w:rsid w:val="003C2792"/>
    <w:rsid w:val="004070AA"/>
    <w:rsid w:val="00531680"/>
    <w:rsid w:val="005B7A59"/>
    <w:rsid w:val="005C7D45"/>
    <w:rsid w:val="0060049F"/>
    <w:rsid w:val="00605989"/>
    <w:rsid w:val="0065134A"/>
    <w:rsid w:val="0072164A"/>
    <w:rsid w:val="00743AEC"/>
    <w:rsid w:val="007602A3"/>
    <w:rsid w:val="00807456"/>
    <w:rsid w:val="00843C21"/>
    <w:rsid w:val="00A35A65"/>
    <w:rsid w:val="00B02A15"/>
    <w:rsid w:val="00BE47EC"/>
    <w:rsid w:val="00C02F01"/>
    <w:rsid w:val="00D712BB"/>
    <w:rsid w:val="00DC5EDE"/>
    <w:rsid w:val="00FB2D64"/>
    <w:rsid w:val="00FB410D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9A75"/>
  <w15:docId w15:val="{8FAF9FB5-D394-4401-A899-A182E0B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10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4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10D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05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EC9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EC9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C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A35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ceramint.2017.12.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12CBA-A3FE-4F3B-9350-980B8B7A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INFLPR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Craciun</dc:creator>
  <cp:keywords/>
  <dc:description/>
  <cp:lastModifiedBy>Doina Craciun</cp:lastModifiedBy>
  <cp:revision>18</cp:revision>
  <dcterms:created xsi:type="dcterms:W3CDTF">2018-01-15T09:45:00Z</dcterms:created>
  <dcterms:modified xsi:type="dcterms:W3CDTF">2018-01-15T12:55:00Z</dcterms:modified>
</cp:coreProperties>
</file>