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99" w:rsidRDefault="00534499" w:rsidP="00534499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>
        <w:rPr>
          <w:rFonts w:ascii="Times New Roman" w:hAnsi="Times New Roman" w:hint="eastAsia"/>
          <w:bCs/>
          <w:kern w:val="2"/>
          <w:sz w:val="24"/>
          <w:szCs w:val="24"/>
          <w:lang w:val="en-US" w:eastAsia="ko-KR"/>
        </w:rPr>
        <w:t>T</w:t>
      </w:r>
      <w:r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HE EFFECT OF CATION SPECIES ON THE SULFUR SOLUBILITY OF CaO-FeO-Al</w:t>
      </w:r>
      <w:r w:rsidRPr="00534499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2</w:t>
      </w:r>
      <w:r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O</w:t>
      </w:r>
      <w:r w:rsidRPr="00534499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3</w:t>
      </w:r>
      <w:r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-SiO</w:t>
      </w:r>
      <w:r w:rsidRPr="00534499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2</w:t>
      </w:r>
      <w:r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MELTS</w:t>
      </w:r>
    </w:p>
    <w:p w:rsidR="00534499" w:rsidRPr="007B1AEF" w:rsidRDefault="00534499" w:rsidP="00534499">
      <w:pPr>
        <w:rPr>
          <w:rFonts w:ascii="Times New Roman" w:hAnsi="Times New Roman"/>
          <w:bCs/>
          <w:sz w:val="24"/>
          <w:szCs w:val="24"/>
        </w:rPr>
      </w:pPr>
      <w:r w:rsidRPr="007B1AEF">
        <w:rPr>
          <w:rFonts w:ascii="Times New Roman" w:hAnsi="Times New Roman"/>
          <w:bCs/>
          <w:sz w:val="24"/>
          <w:szCs w:val="24"/>
          <w:u w:val="single"/>
        </w:rPr>
        <w:t>Joon Sung Choi</w:t>
      </w:r>
      <w:r w:rsidRPr="007B1AEF">
        <w:rPr>
          <w:rFonts w:ascii="Times New Roman" w:hAnsi="Times New Roman"/>
          <w:bCs/>
          <w:sz w:val="24"/>
          <w:szCs w:val="24"/>
        </w:rPr>
        <w:t>, Yonsei University</w:t>
      </w:r>
    </w:p>
    <w:p w:rsidR="00534499" w:rsidRPr="007B1AEF" w:rsidRDefault="00534499" w:rsidP="00534499">
      <w:pPr>
        <w:rPr>
          <w:rFonts w:ascii="Times New Roman" w:hAnsi="Times New Roman"/>
          <w:bCs/>
          <w:sz w:val="24"/>
          <w:szCs w:val="24"/>
        </w:rPr>
      </w:pPr>
      <w:r w:rsidRPr="007B1AEF">
        <w:rPr>
          <w:rFonts w:ascii="Times New Roman" w:hAnsi="Times New Roman"/>
          <w:bCs/>
          <w:sz w:val="24"/>
          <w:szCs w:val="24"/>
        </w:rPr>
        <w:t>Dong Joon Min, Yonsei University</w:t>
      </w:r>
    </w:p>
    <w:p w:rsidR="004F7122" w:rsidRPr="00534499" w:rsidRDefault="0024646E" w:rsidP="00534499">
      <w:pPr>
        <w:widowControl w:val="0"/>
        <w:wordWrap w:val="0"/>
        <w:autoSpaceDE w:val="0"/>
        <w:autoSpaceDN w:val="0"/>
        <w:spacing w:after="160"/>
        <w:ind w:firstLine="240"/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</w:pPr>
      <w:r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The 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charge compensation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effect of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 Ca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2+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 and Fe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2+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 on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the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 sulfur solubility of CaO-FeO-Al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vertAlign w:val="subscript"/>
          <w:lang w:val="hr-HR" w:eastAsia="ko-KR"/>
        </w:rPr>
        <w:t>2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O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vertAlign w:val="subscript"/>
          <w:lang w:val="hr-HR" w:eastAsia="ko-KR"/>
        </w:rPr>
        <w:t>3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-SiO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vertAlign w:val="subscript"/>
          <w:lang w:val="hr-HR" w:eastAsia="ko-KR"/>
        </w:rPr>
        <w:t>2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 melts has been 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studied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.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The content of cation species (MO, M=Ca, Fe) and anion groups (AlO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bscript"/>
          <w:lang w:val="hr-HR" w:eastAsia="ko-KR"/>
        </w:rPr>
        <w:t>4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5-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, SiO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bscript"/>
          <w:lang w:val="hr-HR" w:eastAsia="ko-KR"/>
        </w:rPr>
        <w:t>4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4-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) were varied 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to 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determin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e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the effect of charge compensation</w:t>
      </w:r>
      <w:r w:rsidR="00911ED3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[1</w:t>
      </w:r>
      <w:r w:rsidR="00C34B4A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,2]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on the sulfur solubility in high temperature ionic melts. </w:t>
      </w:r>
      <w:r w:rsidR="00CC560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T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he coordination number of aluminum ion in the 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super-cooled liquids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w</w:t>
      </w:r>
      <w:r w:rsidR="00F90B1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as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identified by 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deconvolution</w:t>
      </w:r>
      <w:r w:rsidR="00F90B1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with PeakFitTM 4.0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of</w:t>
      </w:r>
      <w:r w:rsidR="009C5DF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27</w:t>
      </w:r>
      <w:r w:rsidR="009C5DFE"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Al 500MHz Solid NMR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Spectra</w:t>
      </w:r>
      <w:r w:rsidR="00B91821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.</w:t>
      </w:r>
      <w:r w:rsidR="00911ED3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[</w:t>
      </w:r>
      <w:r w:rsidR="00C34B4A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3</w:t>
      </w:r>
      <w:r w:rsidR="00911ED3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] </w:t>
      </w:r>
      <w:r w:rsidR="00B91821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T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he proportion of </w:t>
      </w:r>
      <w:r w:rsid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Q</w:t>
      </w:r>
      <w:r w:rsidR="00534499"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n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</w:t>
      </w:r>
      <w:r w:rsidR="00F90B1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was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analyzed by Raman spectroscopy.</w:t>
      </w:r>
      <w:r w:rsidR="00A5269B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[4</w:t>
      </w:r>
      <w:r w:rsidR="00911ED3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]</w:t>
      </w:r>
    </w:p>
    <w:p w:rsidR="009C5DFE" w:rsidRPr="00534499" w:rsidRDefault="009C5DFE" w:rsidP="00534499">
      <w:pPr>
        <w:widowControl w:val="0"/>
        <w:wordWrap w:val="0"/>
        <w:autoSpaceDE w:val="0"/>
        <w:autoSpaceDN w:val="0"/>
        <w:spacing w:after="160"/>
        <w:ind w:firstLine="240"/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</w:pP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As a result, the sulfide capacity represents a linear relationship according to the MO activity, </w:t>
      </w:r>
      <w:r w:rsidR="00CC560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a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s an index of the basicity. In the case of the cationic excess region </w:t>
      </w:r>
      <w:r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(</w:t>
      </w:r>
      <m:oMath>
        <m:f>
          <m:fPr>
            <m:type m:val="lin"/>
            <m:ctrl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2+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3+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4"/>
            <w:szCs w:val="24"/>
            <w:lang w:val="hr-HR" w:eastAsia="ko-KR"/>
          </w:rPr>
          <m:t>&gt;1.0</m:t>
        </m:r>
      </m:oMath>
      <w:r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)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, the sulfide capacity is directly proportional to the basicity due to </w:t>
      </w:r>
      <w:r w:rsidR="00CC560E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high 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S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2-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stabilization by excess cation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.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However, in the case of the cation deficient region </w:t>
      </w:r>
      <w:r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(</w:t>
      </w:r>
      <m:oMath>
        <m:f>
          <m:fPr>
            <m:type m:val="lin"/>
            <m:ctrl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2+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3+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4"/>
            <w:szCs w:val="24"/>
            <w:lang w:val="hr-HR" w:eastAsia="ko-KR"/>
          </w:rPr>
          <m:t>&lt;1.0</m:t>
        </m:r>
      </m:oMath>
      <w:r w:rsidRP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>)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, the sulfide capacity was shown to be constant depending on the basicity.</w:t>
      </w:r>
    </w:p>
    <w:p w:rsidR="009C5DFE" w:rsidRPr="00534499" w:rsidRDefault="009C5DFE" w:rsidP="00534499">
      <w:pPr>
        <w:widowControl w:val="0"/>
        <w:wordWrap w:val="0"/>
        <w:autoSpaceDE w:val="0"/>
        <w:autoSpaceDN w:val="0"/>
        <w:spacing w:after="160"/>
        <w:ind w:firstLine="240"/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</w:pPr>
    </w:p>
    <w:p w:rsidR="009C5DFE" w:rsidRPr="00534499" w:rsidRDefault="009C5DFE" w:rsidP="00534499">
      <w:pPr>
        <w:widowControl w:val="0"/>
        <w:wordWrap w:val="0"/>
        <w:autoSpaceDE w:val="0"/>
        <w:autoSpaceDN w:val="0"/>
        <w:spacing w:after="160"/>
        <w:ind w:firstLine="240"/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</w:pP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Charge Balancing Join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4"/>
            <w:szCs w:val="24"/>
            <w:lang w:val="hr-HR" w:eastAsia="ko-KR"/>
          </w:rPr>
          <m:t xml:space="preserve"> :</m:t>
        </m:r>
        <m:f>
          <m:fPr>
            <m:type m:val="lin"/>
            <m:ctrl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Ca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2+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Fe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2+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Fe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3+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2∙</m:t>
                </m:r>
                <m:r>
                  <w:rPr>
                    <w:rFonts w:ascii="Cambria Math" w:hAnsi="Cambria Math"/>
                    <w:color w:val="000000" w:themeColor="text1"/>
                    <w:kern w:val="2"/>
                    <w:sz w:val="24"/>
                    <w:szCs w:val="24"/>
                    <w:lang w:val="hr-HR" w:eastAsia="ko-KR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Al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 w:val="24"/>
                        <w:szCs w:val="24"/>
                        <w:lang w:val="hr-HR" w:eastAsia="ko-KR"/>
                      </w:rPr>
                      <m:t>3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4"/>
                <w:szCs w:val="24"/>
                <w:lang w:val="hr-HR" w:eastAsia="ko-KR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4"/>
            <w:szCs w:val="24"/>
            <w:lang w:val="hr-HR" w:eastAsia="ko-KR"/>
          </w:rPr>
          <m:t>=1</m:t>
        </m:r>
      </m:oMath>
      <w:r w:rsidR="00534499">
        <w:rPr>
          <w:rFonts w:ascii="Times New Roman" w:hAnsi="Times New Roman" w:hint="eastAsia"/>
          <w:color w:val="000000" w:themeColor="text1"/>
          <w:kern w:val="2"/>
          <w:sz w:val="24"/>
          <w:szCs w:val="24"/>
          <w:lang w:val="hr-HR" w:eastAsia="ko-KR"/>
        </w:rPr>
        <w:t xml:space="preserve"> </w:t>
      </w:r>
      <w:r w:rsid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ab/>
      </w:r>
      <w:r w:rsid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ab/>
      </w:r>
      <w:r w:rsid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ab/>
      </w:r>
      <w:r w:rsidR="00534499" w:rsidRPr="002A2130">
        <w:rPr>
          <w:rFonts w:ascii="Times New Roman" w:hAnsi="Times New Roman"/>
          <w:color w:val="000000" w:themeColor="text1"/>
          <w:sz w:val="24"/>
          <w:szCs w:val="24"/>
          <w:lang w:val="hr-HR"/>
        </w:rPr>
        <w:t>(1)</w:t>
      </w:r>
    </w:p>
    <w:p w:rsidR="009C5DFE" w:rsidRPr="00534499" w:rsidRDefault="009C5DFE" w:rsidP="00534499">
      <w:pPr>
        <w:widowControl w:val="0"/>
        <w:wordWrap w:val="0"/>
        <w:autoSpaceDE w:val="0"/>
        <w:autoSpaceDN w:val="0"/>
        <w:spacing w:after="160"/>
        <w:ind w:firstLine="240"/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</w:pPr>
    </w:p>
    <w:p w:rsidR="009C5DFE" w:rsidRPr="00534499" w:rsidRDefault="009C5DFE" w:rsidP="00534499">
      <w:pPr>
        <w:widowControl w:val="0"/>
        <w:wordWrap w:val="0"/>
        <w:autoSpaceDE w:val="0"/>
        <w:autoSpaceDN w:val="0"/>
        <w:spacing w:after="160"/>
        <w:ind w:firstLine="240"/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</w:pP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The reason is that S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2-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activity coefficient of the melts increase due to the absence of M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2+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required for charge balancing with AlO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bscript"/>
          <w:lang w:val="hr-HR" w:eastAsia="ko-KR"/>
        </w:rPr>
        <w:t>4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5-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and FeO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bscript"/>
          <w:lang w:val="hr-HR" w:eastAsia="ko-KR"/>
        </w:rPr>
        <w:t>4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5-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. Also, the sulfur stabilization region was determined by the kind of the cation species (M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2+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). The charge balancing region is changed by the stabilization of 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Al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3+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with </w:t>
      </w:r>
      <w:r w:rsidR="004F7122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Fe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vertAlign w:val="superscript"/>
          <w:lang w:val="hr-HR" w:eastAsia="ko-KR"/>
        </w:rPr>
        <w:t>3+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 </w:t>
      </w:r>
      <w:r w:rsidR="00C34B4A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[</w:t>
      </w:r>
      <w:r w:rsidR="00A5269B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5</w:t>
      </w:r>
      <w:r w:rsidR="00C34B4A"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 xml:space="preserve">] </w:t>
      </w:r>
      <w:r w:rsidRPr="00534499">
        <w:rPr>
          <w:rFonts w:ascii="Times New Roman" w:hAnsi="Times New Roman"/>
          <w:color w:val="000000" w:themeColor="text1"/>
          <w:kern w:val="2"/>
          <w:sz w:val="24"/>
          <w:szCs w:val="24"/>
          <w:lang w:val="hr-HR" w:eastAsia="ko-KR"/>
        </w:rPr>
        <w:t>and influences on the cation substitution effect on the sulfur solubility.</w:t>
      </w:r>
    </w:p>
    <w:p w:rsidR="0075565F" w:rsidRDefault="0075565F" w:rsidP="009C5DFE">
      <w:pPr>
        <w:pStyle w:val="Papertext"/>
        <w:rPr>
          <w:lang w:val="en-NZ"/>
        </w:rPr>
      </w:pPr>
    </w:p>
    <w:p w:rsidR="009C5DFE" w:rsidRPr="009C5DFE" w:rsidRDefault="009C5DFE" w:rsidP="009C5DFE">
      <w:pPr>
        <w:pStyle w:val="Papertext"/>
        <w:ind w:firstLineChars="50" w:firstLine="120"/>
        <w:rPr>
          <w:lang w:val="en-NZ"/>
        </w:rPr>
      </w:pPr>
      <w:r w:rsidRPr="009C5DFE">
        <w:rPr>
          <w:lang w:val="en-NZ"/>
        </w:rPr>
        <w:t>*</w:t>
      </w:r>
      <w:r>
        <w:rPr>
          <w:rFonts w:hint="eastAsia"/>
          <w:lang w:val="en-NZ"/>
        </w:rPr>
        <w:t>Keywords</w:t>
      </w:r>
      <w:r w:rsidRPr="009C5DFE">
        <w:rPr>
          <w:rFonts w:hint="eastAsia"/>
          <w:lang w:val="en-NZ"/>
        </w:rPr>
        <w:t xml:space="preserve">: </w:t>
      </w:r>
      <w:r>
        <w:rPr>
          <w:lang w:val="en-NZ"/>
        </w:rPr>
        <w:t>Sulfur solubility</w:t>
      </w:r>
      <w:r w:rsidRPr="009C5DFE">
        <w:rPr>
          <w:rFonts w:hint="eastAsia"/>
          <w:lang w:val="en-NZ"/>
        </w:rPr>
        <w:t xml:space="preserve"> Charge Compensation</w:t>
      </w:r>
      <w:r w:rsidRPr="009C5DFE">
        <w:rPr>
          <w:lang w:val="en-NZ"/>
        </w:rPr>
        <w:t>,</w:t>
      </w:r>
      <w:r w:rsidRPr="009C5DFE">
        <w:rPr>
          <w:rFonts w:hint="eastAsia"/>
          <w:lang w:val="en-NZ"/>
        </w:rPr>
        <w:t xml:space="preserve"> </w:t>
      </w:r>
      <w:r w:rsidRPr="009C5DFE">
        <w:rPr>
          <w:lang w:val="en-NZ"/>
        </w:rPr>
        <w:t xml:space="preserve">Iron Redox Equilibria, Cation Substitution, </w:t>
      </w:r>
      <w:r w:rsidRPr="009C5DFE">
        <w:rPr>
          <w:rFonts w:hint="eastAsia"/>
          <w:lang w:val="en-NZ"/>
        </w:rPr>
        <w:t>Alumino</w:t>
      </w:r>
      <w:r w:rsidRPr="009C5DFE">
        <w:rPr>
          <w:lang w:val="en-NZ"/>
        </w:rPr>
        <w:t>s</w:t>
      </w:r>
      <w:r w:rsidRPr="009C5DFE">
        <w:rPr>
          <w:rFonts w:hint="eastAsia"/>
          <w:lang w:val="en-NZ"/>
        </w:rPr>
        <w:t xml:space="preserve">ilicate </w:t>
      </w:r>
      <w:r>
        <w:rPr>
          <w:lang w:val="en-NZ"/>
        </w:rPr>
        <w:t>melt</w:t>
      </w:r>
      <w:r w:rsidRPr="009C5DFE">
        <w:rPr>
          <w:rFonts w:hint="eastAsia"/>
          <w:lang w:val="en-NZ"/>
        </w:rPr>
        <w:t>s</w:t>
      </w:r>
    </w:p>
    <w:p w:rsidR="00E835B9" w:rsidRPr="00534499" w:rsidRDefault="00E835B9" w:rsidP="00534499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</w:p>
    <w:p w:rsidR="000543B6" w:rsidRPr="00534499" w:rsidRDefault="000543B6" w:rsidP="00534499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 w:rsidRPr="00534499">
        <w:rPr>
          <w:rFonts w:ascii="Times New Roman" w:hAnsi="Times New Roman" w:hint="eastAsia"/>
          <w:bCs/>
          <w:kern w:val="2"/>
          <w:sz w:val="24"/>
          <w:szCs w:val="24"/>
          <w:lang w:val="en-US" w:eastAsia="ko-KR"/>
        </w:rPr>
        <w:t>References</w:t>
      </w:r>
    </w:p>
    <w:p w:rsidR="00C34B4A" w:rsidRPr="00534499" w:rsidRDefault="00C34B4A" w:rsidP="00534499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 w:rsidRPr="00534499">
        <w:rPr>
          <w:rFonts w:ascii="Times New Roman" w:hAnsi="Times New Roman" w:hint="eastAsia"/>
          <w:bCs/>
          <w:kern w:val="2"/>
          <w:sz w:val="24"/>
          <w:szCs w:val="24"/>
          <w:lang w:val="en-US" w:eastAsia="ko-KR"/>
        </w:rPr>
        <w:t>[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1</w:t>
      </w:r>
      <w:r w:rsidRPr="00534499">
        <w:rPr>
          <w:rFonts w:ascii="Times New Roman" w:hAnsi="Times New Roman" w:hint="eastAsia"/>
          <w:bCs/>
          <w:kern w:val="2"/>
          <w:sz w:val="24"/>
          <w:szCs w:val="24"/>
          <w:lang w:val="en-US" w:eastAsia="ko-KR"/>
        </w:rPr>
        <w:t>]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</w:t>
      </w:r>
      <w:r w:rsidR="00A5269B" w:rsidRPr="007459B3">
        <w:rPr>
          <w:rFonts w:ascii="Times New Roman" w:hAnsi="Times New Roman"/>
          <w:szCs w:val="20"/>
        </w:rPr>
        <w:t>Toplis MJ, Dingwell DB. Shear viscosities of CaO-Al</w:t>
      </w:r>
      <w:r w:rsidR="00A5269B" w:rsidRPr="007459B3">
        <w:rPr>
          <w:rFonts w:ascii="Times New Roman" w:hAnsi="Times New Roman"/>
          <w:szCs w:val="20"/>
          <w:vertAlign w:val="subscript"/>
        </w:rPr>
        <w:t>2</w:t>
      </w:r>
      <w:r w:rsidR="00A5269B" w:rsidRPr="007459B3">
        <w:rPr>
          <w:rFonts w:ascii="Times New Roman" w:hAnsi="Times New Roman"/>
          <w:szCs w:val="20"/>
        </w:rPr>
        <w:t>O</w:t>
      </w:r>
      <w:r w:rsidR="00A5269B" w:rsidRPr="007459B3">
        <w:rPr>
          <w:rFonts w:ascii="Times New Roman" w:hAnsi="Times New Roman"/>
          <w:szCs w:val="20"/>
          <w:vertAlign w:val="subscript"/>
        </w:rPr>
        <w:t>3</w:t>
      </w:r>
      <w:r w:rsidR="00A5269B" w:rsidRPr="007459B3">
        <w:rPr>
          <w:rFonts w:ascii="Times New Roman" w:hAnsi="Times New Roman"/>
          <w:szCs w:val="20"/>
        </w:rPr>
        <w:t>-SiO</w:t>
      </w:r>
      <w:r w:rsidR="00A5269B" w:rsidRPr="007459B3">
        <w:rPr>
          <w:rFonts w:ascii="Times New Roman" w:hAnsi="Times New Roman"/>
          <w:szCs w:val="20"/>
          <w:vertAlign w:val="subscript"/>
        </w:rPr>
        <w:t>2</w:t>
      </w:r>
      <w:r w:rsidR="00A5269B" w:rsidRPr="007459B3">
        <w:rPr>
          <w:rFonts w:ascii="Times New Roman" w:hAnsi="Times New Roman"/>
          <w:szCs w:val="20"/>
        </w:rPr>
        <w:t xml:space="preserve"> and MgO-Al</w:t>
      </w:r>
      <w:r w:rsidR="00A5269B" w:rsidRPr="007459B3">
        <w:rPr>
          <w:rFonts w:ascii="Times New Roman" w:hAnsi="Times New Roman"/>
          <w:szCs w:val="20"/>
          <w:vertAlign w:val="subscript"/>
        </w:rPr>
        <w:t>2</w:t>
      </w:r>
      <w:r w:rsidR="00A5269B" w:rsidRPr="007459B3">
        <w:rPr>
          <w:rFonts w:ascii="Times New Roman" w:hAnsi="Times New Roman"/>
          <w:szCs w:val="20"/>
        </w:rPr>
        <w:t>O</w:t>
      </w:r>
      <w:r w:rsidR="00A5269B" w:rsidRPr="007459B3">
        <w:rPr>
          <w:rFonts w:ascii="Times New Roman" w:hAnsi="Times New Roman"/>
          <w:szCs w:val="20"/>
          <w:vertAlign w:val="subscript"/>
        </w:rPr>
        <w:t>3</w:t>
      </w:r>
      <w:r w:rsidR="00A5269B" w:rsidRPr="007459B3">
        <w:rPr>
          <w:rFonts w:ascii="Times New Roman" w:hAnsi="Times New Roman"/>
          <w:szCs w:val="20"/>
        </w:rPr>
        <w:t>-SiO</w:t>
      </w:r>
      <w:r w:rsidR="00A5269B" w:rsidRPr="007459B3">
        <w:rPr>
          <w:rFonts w:ascii="Times New Roman" w:hAnsi="Times New Roman"/>
          <w:szCs w:val="20"/>
          <w:vertAlign w:val="subscript"/>
        </w:rPr>
        <w:t>2</w:t>
      </w:r>
      <w:r w:rsidR="00A5269B" w:rsidRPr="007459B3">
        <w:rPr>
          <w:rFonts w:ascii="Times New Roman" w:hAnsi="Times New Roman"/>
          <w:szCs w:val="20"/>
        </w:rPr>
        <w:t xml:space="preserve"> liquids: Implications for the structural role of aluminium and the degree of polymerisation of synthetic and natural aluminosilicate melts. Geochim Cosmochim Acta. 2004;68:5169–5188.</w:t>
      </w:r>
    </w:p>
    <w:p w:rsidR="00C34B4A" w:rsidRPr="00534499" w:rsidRDefault="00C34B4A" w:rsidP="00534499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[2] </w:t>
      </w:r>
      <w:r w:rsidR="00A5269B" w:rsidRPr="007459B3">
        <w:rPr>
          <w:rFonts w:ascii="Times New Roman" w:hAnsi="Times New Roman"/>
          <w:szCs w:val="20"/>
        </w:rPr>
        <w:t>Lee SK, Stebbins JF. The degree of aluminum avoidance in aluminosilicate glasses. Am Mineral. 1999;84:937–945.</w:t>
      </w:r>
    </w:p>
    <w:p w:rsidR="00A5269B" w:rsidRPr="00A5269B" w:rsidRDefault="00C34B4A" w:rsidP="00A5269B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 w:rsidRPr="00534499">
        <w:rPr>
          <w:rFonts w:ascii="Times New Roman" w:hAnsi="Times New Roman" w:hint="eastAsia"/>
          <w:bCs/>
          <w:kern w:val="2"/>
          <w:sz w:val="24"/>
          <w:szCs w:val="24"/>
          <w:lang w:val="en-US" w:eastAsia="ko-KR"/>
        </w:rPr>
        <w:t>[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3</w:t>
      </w:r>
      <w:r w:rsidRPr="00534499">
        <w:rPr>
          <w:rFonts w:ascii="Times New Roman" w:hAnsi="Times New Roman" w:hint="eastAsia"/>
          <w:bCs/>
          <w:kern w:val="2"/>
          <w:sz w:val="24"/>
          <w:szCs w:val="24"/>
          <w:lang w:val="en-US" w:eastAsia="ko-KR"/>
        </w:rPr>
        <w:t>]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</w:t>
      </w:r>
      <w:r w:rsidR="00A5269B" w:rsidRP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Neuville DR, Cormier L, Massiot D. Al environment in tectosilicate and peraluminous glasses: A </w:t>
      </w:r>
      <w:r w:rsidR="00A5269B" w:rsidRPr="00A5269B">
        <w:rPr>
          <w:rFonts w:ascii="Times New Roman" w:hAnsi="Times New Roman"/>
          <w:bCs/>
          <w:kern w:val="2"/>
          <w:sz w:val="24"/>
          <w:szCs w:val="24"/>
          <w:vertAlign w:val="superscript"/>
          <w:lang w:val="en-US" w:eastAsia="ko-KR"/>
        </w:rPr>
        <w:t>27</w:t>
      </w:r>
      <w:r w:rsidR="00A5269B" w:rsidRP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Al MQ-MAS NMR, Raman, and XANES investigation. Geochim Cosmochim Acta. 2004;68:5071–5079.</w:t>
      </w:r>
    </w:p>
    <w:p w:rsidR="00A5269B" w:rsidRPr="00A5269B" w:rsidRDefault="00A5269B" w:rsidP="00A5269B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[4</w:t>
      </w:r>
      <w:r w:rsidR="0075565F"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] </w:t>
      </w:r>
      <w:r w:rsidRP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Mysen BO, Virgo D, Kushiro I. The structural role of aluminum in silicate melts; a Raman spectroscopic study at 1 atmosphere. Am Mineral. 1981;66:678–701.</w:t>
      </w:r>
    </w:p>
    <w:p w:rsidR="0075565F" w:rsidRPr="00534499" w:rsidRDefault="0075565F" w:rsidP="00534499">
      <w:pPr>
        <w:widowControl w:val="0"/>
        <w:wordWrap w:val="0"/>
        <w:autoSpaceDE w:val="0"/>
        <w:autoSpaceDN w:val="0"/>
        <w:spacing w:after="160"/>
        <w:rPr>
          <w:rFonts w:ascii="Times New Roman" w:hAnsi="Times New Roman"/>
          <w:bCs/>
          <w:kern w:val="2"/>
          <w:sz w:val="24"/>
          <w:szCs w:val="24"/>
          <w:lang w:val="en-US" w:eastAsia="ko-KR"/>
        </w:rPr>
      </w:pP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[</w:t>
      </w:r>
      <w:r w:rsid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5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] Yang</w:t>
      </w:r>
      <w:r w:rsid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L,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Belton</w:t>
      </w:r>
      <w:r w:rsid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GR. 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Iron redox equilibria in CaO-Al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2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O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3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-SiO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2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and MgO-CaO-Al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2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O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vertAlign w:val="subscript"/>
          <w:lang w:val="en-US" w:eastAsia="ko-KR"/>
        </w:rPr>
        <w:t>3</w:t>
      </w:r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-SiO2 </w:t>
      </w:r>
      <w:bookmarkStart w:id="0" w:name="_GoBack"/>
      <w:bookmarkEnd w:id="0"/>
      <w:r w:rsidR="00A25DB8" w:rsidRP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slags</w:t>
      </w:r>
      <w:r w:rsidR="00A25DB8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. 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Metall. Mater. Trans. B</w:t>
      </w:r>
      <w:r w:rsid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.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 1998</w:t>
      </w:r>
      <w:r w:rsid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;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29</w:t>
      </w:r>
      <w:r w:rsidR="00A5269B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>:</w:t>
      </w:r>
      <w:r w:rsidRPr="00534499">
        <w:rPr>
          <w:rFonts w:ascii="Times New Roman" w:hAnsi="Times New Roman"/>
          <w:bCs/>
          <w:kern w:val="2"/>
          <w:sz w:val="24"/>
          <w:szCs w:val="24"/>
          <w:lang w:val="en-US" w:eastAsia="ko-KR"/>
        </w:rPr>
        <w:t xml:space="preserve">837-845. </w:t>
      </w:r>
    </w:p>
    <w:sectPr w:rsidR="0075565F" w:rsidRPr="00534499" w:rsidSect="004F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33" w:rsidRDefault="00D56533" w:rsidP="001D5A59">
      <w:r>
        <w:separator/>
      </w:r>
    </w:p>
  </w:endnote>
  <w:endnote w:type="continuationSeparator" w:id="0">
    <w:p w:rsidR="00D56533" w:rsidRDefault="00D56533" w:rsidP="001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33" w:rsidRDefault="00D56533" w:rsidP="001D5A59">
      <w:r>
        <w:separator/>
      </w:r>
    </w:p>
  </w:footnote>
  <w:footnote w:type="continuationSeparator" w:id="0">
    <w:p w:rsidR="00D56533" w:rsidRDefault="00D56533" w:rsidP="001D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0FC0"/>
    <w:multiLevelType w:val="hybridMultilevel"/>
    <w:tmpl w:val="CD76C34C"/>
    <w:lvl w:ilvl="0" w:tplc="ACF0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760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B0E1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36C4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E8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2E5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E6D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5C7E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56B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0F34"/>
    <w:multiLevelType w:val="hybridMultilevel"/>
    <w:tmpl w:val="C714C1E2"/>
    <w:lvl w:ilvl="0" w:tplc="A552D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EAC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790E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FC0B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76DE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46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323E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DA8E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A652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7193E"/>
    <w:multiLevelType w:val="hybridMultilevel"/>
    <w:tmpl w:val="E6D2A688"/>
    <w:lvl w:ilvl="0" w:tplc="BA12B75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D25"/>
    <w:multiLevelType w:val="hybridMultilevel"/>
    <w:tmpl w:val="6DB665F8"/>
    <w:lvl w:ilvl="0" w:tplc="3CB40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A05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DF02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07C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82C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54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C88C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F658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D67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C43A8"/>
    <w:multiLevelType w:val="hybridMultilevel"/>
    <w:tmpl w:val="7F38E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C2B61"/>
    <w:multiLevelType w:val="hybridMultilevel"/>
    <w:tmpl w:val="2FA64AA2"/>
    <w:lvl w:ilvl="0" w:tplc="7E809CB4">
      <w:start w:val="1"/>
      <w:numFmt w:val="lowerRoman"/>
      <w:lvlText w:val="(%1)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831"/>
    <w:multiLevelType w:val="hybridMultilevel"/>
    <w:tmpl w:val="E2E62A10"/>
    <w:lvl w:ilvl="0" w:tplc="5E9A9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745"/>
    <w:multiLevelType w:val="hybridMultilevel"/>
    <w:tmpl w:val="0BFC39DC"/>
    <w:lvl w:ilvl="0" w:tplc="93385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1B49"/>
    <w:multiLevelType w:val="hybridMultilevel"/>
    <w:tmpl w:val="87E4A04E"/>
    <w:lvl w:ilvl="0" w:tplc="C812D298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B991B96"/>
    <w:multiLevelType w:val="hybridMultilevel"/>
    <w:tmpl w:val="75AE129A"/>
    <w:lvl w:ilvl="0" w:tplc="2E3AF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8E0"/>
    <w:multiLevelType w:val="hybridMultilevel"/>
    <w:tmpl w:val="6FA2F84C"/>
    <w:lvl w:ilvl="0" w:tplc="3EDAA758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DFD6A97"/>
    <w:multiLevelType w:val="hybridMultilevel"/>
    <w:tmpl w:val="67E0995C"/>
    <w:lvl w:ilvl="0" w:tplc="FBE063C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0B14C3"/>
    <w:multiLevelType w:val="hybridMultilevel"/>
    <w:tmpl w:val="36D61DD2"/>
    <w:lvl w:ilvl="0" w:tplc="B232CF10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8401C9C"/>
    <w:multiLevelType w:val="hybridMultilevel"/>
    <w:tmpl w:val="ACAEF9A4"/>
    <w:lvl w:ilvl="0" w:tplc="AF26F46E">
      <w:start w:val="5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4" w15:restartNumberingAfterBreak="0">
    <w:nsid w:val="6ABC099F"/>
    <w:multiLevelType w:val="hybridMultilevel"/>
    <w:tmpl w:val="02862744"/>
    <w:lvl w:ilvl="0" w:tplc="B8263EC8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C361E07"/>
    <w:multiLevelType w:val="hybridMultilevel"/>
    <w:tmpl w:val="40A461B8"/>
    <w:lvl w:ilvl="0" w:tplc="75E202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6750"/>
    <w:multiLevelType w:val="hybridMultilevel"/>
    <w:tmpl w:val="6D20F164"/>
    <w:lvl w:ilvl="0" w:tplc="1234A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222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E808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9EF8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6D6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9E3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CE1D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F0F4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34E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E023B"/>
    <w:multiLevelType w:val="hybridMultilevel"/>
    <w:tmpl w:val="5EDE0208"/>
    <w:lvl w:ilvl="0" w:tplc="2532366C">
      <w:start w:val="5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8" w15:restartNumberingAfterBreak="0">
    <w:nsid w:val="7AC820FB"/>
    <w:multiLevelType w:val="hybridMultilevel"/>
    <w:tmpl w:val="D4D6D7AC"/>
    <w:lvl w:ilvl="0" w:tplc="113A45C4">
      <w:start w:val="5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 w15:restartNumberingAfterBreak="0">
    <w:nsid w:val="7D2A7A23"/>
    <w:multiLevelType w:val="hybridMultilevel"/>
    <w:tmpl w:val="9C56322C"/>
    <w:lvl w:ilvl="0" w:tplc="0B46CF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9"/>
    <w:rsid w:val="000543B6"/>
    <w:rsid w:val="00067C1C"/>
    <w:rsid w:val="000A4649"/>
    <w:rsid w:val="000D1CE7"/>
    <w:rsid w:val="000F0722"/>
    <w:rsid w:val="00133E55"/>
    <w:rsid w:val="00157334"/>
    <w:rsid w:val="001D5A59"/>
    <w:rsid w:val="002217C0"/>
    <w:rsid w:val="002230CE"/>
    <w:rsid w:val="0024646E"/>
    <w:rsid w:val="00261D9F"/>
    <w:rsid w:val="002700D0"/>
    <w:rsid w:val="0028505B"/>
    <w:rsid w:val="002E0B57"/>
    <w:rsid w:val="00300F26"/>
    <w:rsid w:val="0031702B"/>
    <w:rsid w:val="00354522"/>
    <w:rsid w:val="003A2C0D"/>
    <w:rsid w:val="003C6277"/>
    <w:rsid w:val="003C6E6C"/>
    <w:rsid w:val="003E1250"/>
    <w:rsid w:val="003F1924"/>
    <w:rsid w:val="00476633"/>
    <w:rsid w:val="00492E21"/>
    <w:rsid w:val="004B434C"/>
    <w:rsid w:val="004D250D"/>
    <w:rsid w:val="004F0F22"/>
    <w:rsid w:val="004F7122"/>
    <w:rsid w:val="00515933"/>
    <w:rsid w:val="00534499"/>
    <w:rsid w:val="005A2932"/>
    <w:rsid w:val="005E2376"/>
    <w:rsid w:val="00727046"/>
    <w:rsid w:val="0075565F"/>
    <w:rsid w:val="0075726B"/>
    <w:rsid w:val="007B6C23"/>
    <w:rsid w:val="007D1B7B"/>
    <w:rsid w:val="00811952"/>
    <w:rsid w:val="00840737"/>
    <w:rsid w:val="008657FF"/>
    <w:rsid w:val="00884793"/>
    <w:rsid w:val="008A57AC"/>
    <w:rsid w:val="008E2D5A"/>
    <w:rsid w:val="00911ED3"/>
    <w:rsid w:val="00974234"/>
    <w:rsid w:val="00995CF5"/>
    <w:rsid w:val="009C5DFE"/>
    <w:rsid w:val="009C638B"/>
    <w:rsid w:val="00A0136A"/>
    <w:rsid w:val="00A25DB8"/>
    <w:rsid w:val="00A30B8F"/>
    <w:rsid w:val="00A5269B"/>
    <w:rsid w:val="00A845DD"/>
    <w:rsid w:val="00AC7366"/>
    <w:rsid w:val="00AE5FE6"/>
    <w:rsid w:val="00B122A1"/>
    <w:rsid w:val="00B274AD"/>
    <w:rsid w:val="00B44BFA"/>
    <w:rsid w:val="00B91821"/>
    <w:rsid w:val="00BB7A8F"/>
    <w:rsid w:val="00C34B4A"/>
    <w:rsid w:val="00C818AD"/>
    <w:rsid w:val="00CB07E9"/>
    <w:rsid w:val="00CC560E"/>
    <w:rsid w:val="00CD6BC9"/>
    <w:rsid w:val="00D01DA2"/>
    <w:rsid w:val="00D26E3A"/>
    <w:rsid w:val="00D45380"/>
    <w:rsid w:val="00D56533"/>
    <w:rsid w:val="00D63F4B"/>
    <w:rsid w:val="00D73BCD"/>
    <w:rsid w:val="00D7450C"/>
    <w:rsid w:val="00D765B2"/>
    <w:rsid w:val="00DA0D87"/>
    <w:rsid w:val="00DD2B02"/>
    <w:rsid w:val="00DD42F6"/>
    <w:rsid w:val="00DF0BB7"/>
    <w:rsid w:val="00DF65AF"/>
    <w:rsid w:val="00E02E46"/>
    <w:rsid w:val="00E0526A"/>
    <w:rsid w:val="00E0783D"/>
    <w:rsid w:val="00E23520"/>
    <w:rsid w:val="00E276FC"/>
    <w:rsid w:val="00E40A71"/>
    <w:rsid w:val="00E65F8E"/>
    <w:rsid w:val="00E71B02"/>
    <w:rsid w:val="00E835B9"/>
    <w:rsid w:val="00E96527"/>
    <w:rsid w:val="00ED03E1"/>
    <w:rsid w:val="00EF1D33"/>
    <w:rsid w:val="00F15461"/>
    <w:rsid w:val="00F248CF"/>
    <w:rsid w:val="00F33B2E"/>
    <w:rsid w:val="00F36E16"/>
    <w:rsid w:val="00F54A3C"/>
    <w:rsid w:val="00F5604F"/>
    <w:rsid w:val="00F56253"/>
    <w:rsid w:val="00F71F8F"/>
    <w:rsid w:val="00F90B1E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B600E"/>
  <w15:docId w15:val="{50D7E166-9C4C-4C01-BEAF-BB5DAA5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59"/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2E0B57"/>
    <w:pPr>
      <w:keepNext/>
      <w:spacing w:after="200"/>
      <w:outlineLvl w:val="0"/>
    </w:pPr>
    <w:rPr>
      <w:rFonts w:eastAsia="Times New Roman"/>
      <w:b/>
      <w:sz w:val="32"/>
      <w:lang w:val="en-NZ" w:eastAsia="en-NZ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0B57"/>
    <w:pPr>
      <w:keepNext/>
      <w:spacing w:after="200"/>
      <w:outlineLvl w:val="1"/>
    </w:pPr>
    <w:rPr>
      <w:rFonts w:eastAsia="Times New Roman"/>
      <w:b/>
      <w:sz w:val="24"/>
      <w:lang w:val="en-NZ" w:eastAsia="en-N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59"/>
    <w:pPr>
      <w:ind w:left="720"/>
    </w:pPr>
  </w:style>
  <w:style w:type="paragraph" w:styleId="a4">
    <w:name w:val="header"/>
    <w:basedOn w:val="a"/>
    <w:link w:val="Char"/>
    <w:uiPriority w:val="99"/>
    <w:unhideWhenUsed/>
    <w:rsid w:val="001D5A59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4"/>
    <w:uiPriority w:val="99"/>
    <w:rsid w:val="001D5A59"/>
    <w:rPr>
      <w:rFonts w:ascii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1D5A59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5"/>
    <w:uiPriority w:val="99"/>
    <w:rsid w:val="001D5A59"/>
    <w:rPr>
      <w:rFonts w:ascii="Calibri" w:hAnsi="Calibri" w:cs="Times New Roman"/>
    </w:rPr>
  </w:style>
  <w:style w:type="character" w:customStyle="1" w:styleId="1Char">
    <w:name w:val="제목 1 Char"/>
    <w:link w:val="1"/>
    <w:uiPriority w:val="9"/>
    <w:rsid w:val="002E0B57"/>
    <w:rPr>
      <w:rFonts w:eastAsia="Times New Roman" w:cs="Times New Roman"/>
      <w:b/>
      <w:sz w:val="32"/>
      <w:lang w:val="en-NZ" w:eastAsia="en-NZ"/>
    </w:rPr>
  </w:style>
  <w:style w:type="character" w:customStyle="1" w:styleId="2Char">
    <w:name w:val="제목 2 Char"/>
    <w:link w:val="2"/>
    <w:uiPriority w:val="9"/>
    <w:semiHidden/>
    <w:rsid w:val="002E0B57"/>
    <w:rPr>
      <w:rFonts w:eastAsia="Times New Roman" w:cs="Times New Roman"/>
      <w:b/>
      <w:sz w:val="24"/>
      <w:lang w:val="en-NZ" w:eastAsia="en-NZ"/>
    </w:rPr>
  </w:style>
  <w:style w:type="character" w:styleId="a6">
    <w:name w:val="Hyperlink"/>
    <w:unhideWhenUsed/>
    <w:rsid w:val="00AE5FE6"/>
    <w:rPr>
      <w:color w:val="0000FF"/>
      <w:u w:val="single"/>
    </w:rPr>
  </w:style>
  <w:style w:type="paragraph" w:customStyle="1" w:styleId="Papertext">
    <w:name w:val="Paper text"/>
    <w:basedOn w:val="a"/>
    <w:rsid w:val="00AE5FE6"/>
    <w:pPr>
      <w:suppressAutoHyphens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Authors">
    <w:name w:val="Authors"/>
    <w:basedOn w:val="a"/>
    <w:next w:val="Papertext"/>
    <w:rsid w:val="00AE5FE6"/>
    <w:pPr>
      <w:suppressAutoHyphens/>
      <w:jc w:val="center"/>
    </w:pPr>
    <w:rPr>
      <w:rFonts w:ascii="Times New Roman" w:eastAsia="Times New Roman" w:hAnsi="Times New Roman"/>
      <w:sz w:val="24"/>
      <w:szCs w:val="24"/>
      <w:lang w:val="hr-HR" w:eastAsia="ar-SA"/>
    </w:rPr>
  </w:style>
  <w:style w:type="paragraph" w:customStyle="1" w:styleId="PaperTitle">
    <w:name w:val="Paper Title"/>
    <w:basedOn w:val="a"/>
    <w:next w:val="Authors"/>
    <w:rsid w:val="00AE5FE6"/>
    <w:pPr>
      <w:suppressAutoHyphens/>
      <w:jc w:val="center"/>
    </w:pPr>
    <w:rPr>
      <w:rFonts w:ascii="Times New Roman" w:eastAsia="Times New Roman" w:hAnsi="Times New Roman"/>
      <w:b/>
      <w:caps/>
      <w:sz w:val="28"/>
      <w:szCs w:val="28"/>
      <w:lang w:val="en-US" w:eastAsia="ar-SA"/>
    </w:rPr>
  </w:style>
  <w:style w:type="character" w:customStyle="1" w:styleId="AuthorsafiiliationChar">
    <w:name w:val="Author's afiiliation Char"/>
    <w:rsid w:val="00AE5FE6"/>
    <w:rPr>
      <w:i/>
      <w:iCs w:val="0"/>
      <w:sz w:val="24"/>
      <w:szCs w:val="24"/>
      <w:lang w:val="hr-HR" w:eastAsia="ar-SA" w:bidi="ar-SA"/>
    </w:rPr>
  </w:style>
  <w:style w:type="table" w:styleId="a7">
    <w:name w:val="Table Grid"/>
    <w:basedOn w:val="a1"/>
    <w:uiPriority w:val="59"/>
    <w:rsid w:val="0088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54522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8"/>
    <w:uiPriority w:val="99"/>
    <w:semiHidden/>
    <w:rsid w:val="00354522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unhideWhenUsed/>
    <w:rsid w:val="00F33B2E"/>
    <w:rPr>
      <w:color w:val="800080"/>
      <w:u w:val="single"/>
    </w:rPr>
  </w:style>
  <w:style w:type="character" w:customStyle="1" w:styleId="shorttext">
    <w:name w:val="short_text"/>
    <w:basedOn w:val="a0"/>
    <w:rsid w:val="0031702B"/>
  </w:style>
  <w:style w:type="character" w:customStyle="1" w:styleId="hps">
    <w:name w:val="hps"/>
    <w:basedOn w:val="a0"/>
    <w:rsid w:val="0031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5F3F-7AE1-42FA-A513-6448BA41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NPL Management Ltd</Company>
  <LinksUpToDate>false</LinksUpToDate>
  <CharactersWithSpaces>2646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http://www.tempmeko2016.pl/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</dc:creator>
  <cp:lastModifiedBy>melts</cp:lastModifiedBy>
  <cp:revision>4</cp:revision>
  <cp:lastPrinted>2017-03-10T00:39:00Z</cp:lastPrinted>
  <dcterms:created xsi:type="dcterms:W3CDTF">2017-12-29T01:50:00Z</dcterms:created>
  <dcterms:modified xsi:type="dcterms:W3CDTF">2017-12-29T07:23:00Z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